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7C5D" w:rsidRPr="00142918" w:rsidRDefault="00F15844">
      <w:pPr>
        <w:widowControl w:val="0"/>
        <w:spacing w:before="120" w:after="240"/>
        <w:jc w:val="center"/>
        <w:rPr>
          <w:b/>
          <w:sz w:val="32"/>
          <w:szCs w:val="26"/>
        </w:rPr>
      </w:pPr>
      <w:r w:rsidRPr="00142918">
        <w:rPr>
          <w:b/>
          <w:sz w:val="32"/>
          <w:szCs w:val="26"/>
        </w:rPr>
        <w:t xml:space="preserve">ĐỀ CƯƠNG HỌC PHẦN </w:t>
      </w:r>
      <w:r w:rsidR="00366869" w:rsidRPr="00142918">
        <w:rPr>
          <w:b/>
          <w:sz w:val="32"/>
          <w:szCs w:val="26"/>
        </w:rPr>
        <w:t>TRIẾT HỌC</w:t>
      </w:r>
    </w:p>
    <w:p w:rsidR="00DC7C5D" w:rsidRPr="00142918" w:rsidRDefault="00F15844">
      <w:pPr>
        <w:widowControl w:val="0"/>
        <w:tabs>
          <w:tab w:val="left" w:pos="426"/>
        </w:tabs>
        <w:spacing w:before="240" w:after="120"/>
        <w:jc w:val="both"/>
        <w:outlineLvl w:val="3"/>
        <w:rPr>
          <w:b/>
          <w:bCs/>
          <w:sz w:val="26"/>
          <w:szCs w:val="26"/>
        </w:rPr>
      </w:pPr>
      <w:bookmarkStart w:id="0" w:name="_Toc173253578"/>
      <w:r w:rsidRPr="00142918">
        <w:rPr>
          <w:b/>
          <w:bCs/>
          <w:sz w:val="26"/>
          <w:szCs w:val="26"/>
        </w:rPr>
        <w:t>1. THÔNG TIN TỔNG QUÁT</w:t>
      </w:r>
    </w:p>
    <w:p w:rsidR="00DC7C5D" w:rsidRPr="00142918" w:rsidRDefault="00F15844">
      <w:pPr>
        <w:widowControl w:val="0"/>
        <w:spacing w:before="60" w:after="60"/>
        <w:ind w:left="270" w:right="-142"/>
        <w:jc w:val="both"/>
        <w:outlineLvl w:val="3"/>
        <w:rPr>
          <w:bCs/>
          <w:sz w:val="26"/>
          <w:szCs w:val="26"/>
        </w:rPr>
      </w:pPr>
      <w:r w:rsidRPr="00142918">
        <w:rPr>
          <w:b/>
          <w:bCs/>
          <w:sz w:val="26"/>
          <w:szCs w:val="26"/>
        </w:rPr>
        <w:t>Tên học phần (tiếng Việt):</w:t>
      </w:r>
      <w:bookmarkEnd w:id="0"/>
      <w:r w:rsidRPr="00142918">
        <w:rPr>
          <w:sz w:val="24"/>
          <w:szCs w:val="24"/>
          <w:lang w:val="en-SG"/>
        </w:rPr>
        <w:t xml:space="preserve"> </w:t>
      </w:r>
      <w:r w:rsidR="00366869" w:rsidRPr="00142918">
        <w:rPr>
          <w:bCs/>
          <w:sz w:val="26"/>
          <w:szCs w:val="26"/>
        </w:rPr>
        <w:t>Triết học</w:t>
      </w:r>
    </w:p>
    <w:p w:rsidR="00DC7C5D" w:rsidRPr="00142918" w:rsidRDefault="00F15844">
      <w:pPr>
        <w:widowControl w:val="0"/>
        <w:spacing w:before="60" w:after="60"/>
        <w:ind w:left="270" w:right="-142"/>
        <w:jc w:val="both"/>
        <w:outlineLvl w:val="3"/>
        <w:rPr>
          <w:bCs/>
          <w:sz w:val="26"/>
          <w:szCs w:val="26"/>
        </w:rPr>
      </w:pPr>
      <w:r w:rsidRPr="00142918">
        <w:rPr>
          <w:b/>
          <w:bCs/>
          <w:sz w:val="26"/>
          <w:szCs w:val="26"/>
        </w:rPr>
        <w:t xml:space="preserve">Tên học phần (tiếng Anh): </w:t>
      </w:r>
      <w:r w:rsidR="00366869" w:rsidRPr="00142918">
        <w:rPr>
          <w:sz w:val="26"/>
          <w:szCs w:val="26"/>
        </w:rPr>
        <w:t>Philosophy</w:t>
      </w:r>
    </w:p>
    <w:p w:rsidR="00DC7C5D" w:rsidRPr="005D46B1" w:rsidRDefault="00F15844">
      <w:pPr>
        <w:tabs>
          <w:tab w:val="left" w:pos="284"/>
        </w:tabs>
        <w:spacing w:before="60" w:after="60"/>
        <w:rPr>
          <w:i/>
          <w:sz w:val="24"/>
          <w:szCs w:val="24"/>
        </w:rPr>
      </w:pPr>
      <w:r w:rsidRPr="00142918">
        <w:rPr>
          <w:b/>
          <w:bCs/>
          <w:sz w:val="26"/>
          <w:szCs w:val="26"/>
        </w:rPr>
        <w:t xml:space="preserve">    </w:t>
      </w:r>
      <w:r w:rsidRPr="005D46B1">
        <w:rPr>
          <w:b/>
          <w:bCs/>
          <w:sz w:val="26"/>
          <w:szCs w:val="26"/>
        </w:rPr>
        <w:t xml:space="preserve">Mã học phần: </w:t>
      </w:r>
      <w:r w:rsidR="00807169" w:rsidRPr="005D46B1">
        <w:rPr>
          <w:sz w:val="24"/>
          <w:szCs w:val="24"/>
        </w:rPr>
        <w:t>10040</w:t>
      </w:r>
      <w:r w:rsidR="006643B0">
        <w:rPr>
          <w:sz w:val="24"/>
          <w:szCs w:val="24"/>
        </w:rPr>
        <w:t>9</w:t>
      </w:r>
    </w:p>
    <w:p w:rsidR="00DC7C5D" w:rsidRPr="005D46B1" w:rsidRDefault="00F15844">
      <w:pPr>
        <w:widowControl w:val="0"/>
        <w:spacing w:before="60" w:after="60"/>
        <w:ind w:left="270"/>
        <w:jc w:val="both"/>
        <w:outlineLvl w:val="3"/>
        <w:rPr>
          <w:b/>
          <w:bCs/>
          <w:sz w:val="26"/>
          <w:szCs w:val="26"/>
        </w:rPr>
      </w:pPr>
      <w:r w:rsidRPr="005D46B1">
        <w:rPr>
          <w:b/>
          <w:bCs/>
          <w:sz w:val="26"/>
          <w:szCs w:val="26"/>
        </w:rPr>
        <w:t xml:space="preserve">Mã tự quản: </w:t>
      </w:r>
      <w:bookmarkStart w:id="1" w:name="_Hlk71362501"/>
      <w:r w:rsidR="005D46B1" w:rsidRPr="005D46B1">
        <w:rPr>
          <w:bCs/>
          <w:sz w:val="26"/>
          <w:szCs w:val="26"/>
        </w:rPr>
        <w:t>1110001</w:t>
      </w:r>
      <w:bookmarkEnd w:id="1"/>
      <w:r w:rsidR="006643B0">
        <w:rPr>
          <w:bCs/>
          <w:sz w:val="26"/>
          <w:szCs w:val="26"/>
        </w:rPr>
        <w:t>2</w:t>
      </w:r>
    </w:p>
    <w:p w:rsidR="005D46B1" w:rsidRDefault="00F15844">
      <w:pPr>
        <w:widowControl w:val="0"/>
        <w:tabs>
          <w:tab w:val="left" w:pos="5040"/>
        </w:tabs>
        <w:spacing w:before="60" w:after="60"/>
        <w:ind w:left="270"/>
        <w:jc w:val="both"/>
        <w:outlineLvl w:val="3"/>
        <w:rPr>
          <w:sz w:val="26"/>
          <w:szCs w:val="26"/>
        </w:rPr>
      </w:pPr>
      <w:r w:rsidRPr="00142918">
        <w:rPr>
          <w:b/>
          <w:bCs/>
          <w:sz w:val="26"/>
          <w:szCs w:val="26"/>
        </w:rPr>
        <w:t>Thuộc khối kiến thức:</w:t>
      </w:r>
      <w:r w:rsidRPr="00142918">
        <w:rPr>
          <w:b/>
          <w:sz w:val="26"/>
          <w:szCs w:val="26"/>
        </w:rPr>
        <w:t xml:space="preserve"> </w:t>
      </w:r>
      <w:r w:rsidR="00366869" w:rsidRPr="00142918">
        <w:t>Kiến thức chung</w:t>
      </w:r>
      <w:r w:rsidRPr="00142918">
        <w:rPr>
          <w:sz w:val="26"/>
          <w:szCs w:val="26"/>
        </w:rPr>
        <w:tab/>
      </w:r>
    </w:p>
    <w:p w:rsidR="00DC7C5D" w:rsidRPr="00142918" w:rsidRDefault="00F15844">
      <w:pPr>
        <w:widowControl w:val="0"/>
        <w:tabs>
          <w:tab w:val="left" w:pos="5040"/>
        </w:tabs>
        <w:spacing w:before="60" w:after="60"/>
        <w:ind w:left="270"/>
        <w:jc w:val="both"/>
        <w:outlineLvl w:val="3"/>
        <w:rPr>
          <w:sz w:val="26"/>
          <w:szCs w:val="26"/>
        </w:rPr>
      </w:pPr>
      <w:r w:rsidRPr="00142918">
        <w:rPr>
          <w:b/>
          <w:sz w:val="26"/>
          <w:szCs w:val="26"/>
        </w:rPr>
        <w:t>Loại học phần:</w:t>
      </w:r>
      <w:r w:rsidR="00366869" w:rsidRPr="00142918">
        <w:rPr>
          <w:sz w:val="26"/>
          <w:szCs w:val="26"/>
        </w:rPr>
        <w:t xml:space="preserve"> Bắt buộc</w:t>
      </w:r>
    </w:p>
    <w:p w:rsidR="00DC7C5D" w:rsidRPr="00142918" w:rsidRDefault="00F15844">
      <w:pPr>
        <w:widowControl w:val="0"/>
        <w:spacing w:before="60" w:after="60"/>
        <w:ind w:left="270"/>
        <w:jc w:val="both"/>
        <w:outlineLvl w:val="3"/>
        <w:rPr>
          <w:bCs/>
          <w:sz w:val="26"/>
          <w:szCs w:val="26"/>
        </w:rPr>
      </w:pPr>
      <w:r w:rsidRPr="00142918">
        <w:rPr>
          <w:b/>
          <w:bCs/>
          <w:sz w:val="26"/>
          <w:szCs w:val="26"/>
        </w:rPr>
        <w:t>Đơn vị phụ trách:</w:t>
      </w:r>
      <w:r w:rsidRPr="00142918">
        <w:rPr>
          <w:bCs/>
          <w:sz w:val="26"/>
          <w:szCs w:val="26"/>
        </w:rPr>
        <w:t xml:space="preserve"> </w:t>
      </w:r>
      <w:r w:rsidR="00366869" w:rsidRPr="00142918">
        <w:rPr>
          <w:bCs/>
          <w:sz w:val="26"/>
          <w:szCs w:val="26"/>
        </w:rPr>
        <w:t>Khoa Chính trị- Luật</w:t>
      </w:r>
    </w:p>
    <w:p w:rsidR="00DC7C5D" w:rsidRPr="00142918" w:rsidRDefault="00F15844">
      <w:pPr>
        <w:widowControl w:val="0"/>
        <w:spacing w:before="60" w:after="60"/>
        <w:ind w:left="270"/>
        <w:jc w:val="both"/>
        <w:outlineLvl w:val="3"/>
        <w:rPr>
          <w:b/>
          <w:bCs/>
          <w:sz w:val="26"/>
          <w:szCs w:val="26"/>
        </w:rPr>
      </w:pPr>
      <w:r w:rsidRPr="00142918">
        <w:rPr>
          <w:b/>
          <w:bCs/>
          <w:sz w:val="26"/>
          <w:szCs w:val="26"/>
        </w:rPr>
        <w:t xml:space="preserve">Số tín chỉ: </w:t>
      </w:r>
      <w:r w:rsidR="00366869" w:rsidRPr="00142918">
        <w:rPr>
          <w:bCs/>
          <w:sz w:val="26"/>
          <w:szCs w:val="26"/>
        </w:rPr>
        <w:t>4 (4</w:t>
      </w:r>
      <w:r w:rsidRPr="00142918">
        <w:rPr>
          <w:bCs/>
          <w:sz w:val="26"/>
          <w:szCs w:val="26"/>
        </w:rPr>
        <w:t>,0)</w:t>
      </w:r>
    </w:p>
    <w:p w:rsidR="00DC7C5D" w:rsidRPr="00142918" w:rsidRDefault="00F15844">
      <w:pPr>
        <w:widowControl w:val="0"/>
        <w:spacing w:before="60" w:after="60"/>
        <w:ind w:left="270"/>
        <w:jc w:val="both"/>
        <w:outlineLvl w:val="3"/>
        <w:rPr>
          <w:b/>
          <w:bCs/>
          <w:sz w:val="26"/>
          <w:szCs w:val="26"/>
        </w:rPr>
      </w:pPr>
      <w:r w:rsidRPr="00142918">
        <w:rPr>
          <w:b/>
          <w:bCs/>
          <w:sz w:val="26"/>
          <w:szCs w:val="26"/>
        </w:rPr>
        <w:t>Phân bố thời gian:</w:t>
      </w:r>
    </w:p>
    <w:p w:rsidR="00DC7C5D" w:rsidRPr="00142918" w:rsidRDefault="00F15844">
      <w:pPr>
        <w:widowControl w:val="0"/>
        <w:numPr>
          <w:ilvl w:val="0"/>
          <w:numId w:val="2"/>
        </w:numPr>
        <w:tabs>
          <w:tab w:val="clear" w:pos="900"/>
          <w:tab w:val="left" w:pos="540"/>
          <w:tab w:val="left" w:pos="4590"/>
        </w:tabs>
        <w:spacing w:before="60" w:after="60"/>
        <w:ind w:left="0" w:firstLine="284"/>
        <w:jc w:val="both"/>
        <w:rPr>
          <w:sz w:val="26"/>
          <w:szCs w:val="26"/>
        </w:rPr>
      </w:pPr>
      <w:r w:rsidRPr="00142918">
        <w:rPr>
          <w:sz w:val="26"/>
          <w:szCs w:val="26"/>
        </w:rPr>
        <w:t>Số tiết lý thuyết</w:t>
      </w:r>
      <w:r w:rsidRPr="00142918">
        <w:rPr>
          <w:sz w:val="26"/>
          <w:szCs w:val="26"/>
        </w:rPr>
        <w:tab/>
        <w:t xml:space="preserve">: </w:t>
      </w:r>
      <w:r w:rsidR="00366869" w:rsidRPr="00142918">
        <w:rPr>
          <w:bCs/>
          <w:sz w:val="26"/>
          <w:szCs w:val="26"/>
        </w:rPr>
        <w:t>60</w:t>
      </w:r>
      <w:r w:rsidRPr="00142918">
        <w:rPr>
          <w:sz w:val="26"/>
          <w:szCs w:val="26"/>
        </w:rPr>
        <w:t xml:space="preserve"> tiết</w:t>
      </w:r>
    </w:p>
    <w:p w:rsidR="00DC7C5D" w:rsidRPr="00142918" w:rsidRDefault="00F15844">
      <w:pPr>
        <w:widowControl w:val="0"/>
        <w:numPr>
          <w:ilvl w:val="0"/>
          <w:numId w:val="2"/>
        </w:numPr>
        <w:tabs>
          <w:tab w:val="clear" w:pos="900"/>
          <w:tab w:val="left" w:pos="540"/>
          <w:tab w:val="left" w:pos="4590"/>
        </w:tabs>
        <w:spacing w:before="60" w:after="60"/>
        <w:ind w:left="0" w:firstLine="284"/>
        <w:jc w:val="both"/>
        <w:rPr>
          <w:sz w:val="26"/>
          <w:szCs w:val="26"/>
        </w:rPr>
      </w:pPr>
      <w:r w:rsidRPr="00142918">
        <w:rPr>
          <w:sz w:val="26"/>
          <w:szCs w:val="26"/>
        </w:rPr>
        <w:t>Số tiết thí nghiệm/thực hành (TN/TH)</w:t>
      </w:r>
      <w:r w:rsidRPr="00142918">
        <w:rPr>
          <w:sz w:val="26"/>
          <w:szCs w:val="26"/>
        </w:rPr>
        <w:tab/>
        <w:t xml:space="preserve">: </w:t>
      </w:r>
      <w:r w:rsidR="00366869" w:rsidRPr="00142918">
        <w:rPr>
          <w:bCs/>
          <w:sz w:val="26"/>
          <w:szCs w:val="26"/>
        </w:rPr>
        <w:t xml:space="preserve">0 </w:t>
      </w:r>
      <w:r w:rsidRPr="00142918">
        <w:rPr>
          <w:sz w:val="26"/>
          <w:szCs w:val="26"/>
        </w:rPr>
        <w:t>tiết</w:t>
      </w:r>
    </w:p>
    <w:p w:rsidR="00DC7C5D" w:rsidRPr="00142918" w:rsidRDefault="00F15844">
      <w:pPr>
        <w:widowControl w:val="0"/>
        <w:numPr>
          <w:ilvl w:val="0"/>
          <w:numId w:val="2"/>
        </w:numPr>
        <w:tabs>
          <w:tab w:val="clear" w:pos="900"/>
          <w:tab w:val="left" w:pos="540"/>
          <w:tab w:val="left" w:pos="4590"/>
        </w:tabs>
        <w:spacing w:before="60" w:after="60"/>
        <w:ind w:left="0" w:firstLine="284"/>
        <w:jc w:val="both"/>
        <w:rPr>
          <w:sz w:val="26"/>
          <w:szCs w:val="26"/>
        </w:rPr>
      </w:pPr>
      <w:r w:rsidRPr="00142918">
        <w:rPr>
          <w:sz w:val="26"/>
          <w:szCs w:val="26"/>
        </w:rPr>
        <w:t>Số giờ tự học</w:t>
      </w:r>
      <w:r w:rsidRPr="00142918">
        <w:rPr>
          <w:sz w:val="26"/>
          <w:szCs w:val="26"/>
        </w:rPr>
        <w:tab/>
        <w:t xml:space="preserve">: </w:t>
      </w:r>
      <w:r w:rsidR="00366869" w:rsidRPr="00142918">
        <w:rPr>
          <w:sz w:val="26"/>
          <w:szCs w:val="26"/>
        </w:rPr>
        <w:t>120</w:t>
      </w:r>
      <w:r w:rsidRPr="00142918">
        <w:rPr>
          <w:sz w:val="26"/>
          <w:szCs w:val="26"/>
        </w:rPr>
        <w:t xml:space="preserve"> giờ</w:t>
      </w:r>
      <w:r w:rsidRPr="00142918">
        <w:rPr>
          <w:b/>
          <w:sz w:val="26"/>
          <w:szCs w:val="26"/>
        </w:rPr>
        <w:tab/>
      </w:r>
    </w:p>
    <w:p w:rsidR="00DC7C5D" w:rsidRPr="00142918" w:rsidRDefault="00DC7C5D">
      <w:pPr>
        <w:widowControl w:val="0"/>
        <w:spacing w:before="60" w:after="60"/>
        <w:jc w:val="both"/>
        <w:rPr>
          <w:sz w:val="26"/>
          <w:szCs w:val="26"/>
        </w:rPr>
      </w:pPr>
    </w:p>
    <w:p w:rsidR="00DC7C5D" w:rsidRPr="00142918" w:rsidRDefault="00F15844">
      <w:pPr>
        <w:widowControl w:val="0"/>
        <w:tabs>
          <w:tab w:val="left" w:pos="426"/>
        </w:tabs>
        <w:spacing w:before="240" w:after="120"/>
        <w:jc w:val="both"/>
        <w:outlineLvl w:val="3"/>
        <w:rPr>
          <w:b/>
          <w:bCs/>
          <w:sz w:val="26"/>
          <w:szCs w:val="26"/>
        </w:rPr>
      </w:pPr>
      <w:r w:rsidRPr="00142918">
        <w:rPr>
          <w:b/>
          <w:bCs/>
          <w:sz w:val="26"/>
          <w:szCs w:val="26"/>
        </w:rPr>
        <w:t>2. THÔNG TIN GIẢNG VIÊN</w:t>
      </w:r>
    </w:p>
    <w:tbl>
      <w:tblPr>
        <w:tblW w:w="93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3211"/>
        <w:gridCol w:w="2630"/>
        <w:gridCol w:w="2826"/>
      </w:tblGrid>
      <w:tr w:rsidR="00DC7C5D" w:rsidRPr="00142918">
        <w:trPr>
          <w:trHeight w:val="352"/>
        </w:trPr>
        <w:tc>
          <w:tcPr>
            <w:tcW w:w="670" w:type="dxa"/>
            <w:shd w:val="clear" w:color="auto" w:fill="auto"/>
            <w:vAlign w:val="center"/>
          </w:tcPr>
          <w:p w:rsidR="00DC7C5D" w:rsidRPr="00142918" w:rsidRDefault="00F15844">
            <w:pPr>
              <w:widowControl w:val="0"/>
              <w:tabs>
                <w:tab w:val="left" w:pos="284"/>
                <w:tab w:val="left" w:pos="3480"/>
              </w:tabs>
              <w:spacing w:before="60" w:after="60"/>
              <w:jc w:val="center"/>
              <w:outlineLvl w:val="3"/>
              <w:rPr>
                <w:b/>
                <w:bCs/>
                <w:sz w:val="24"/>
                <w:szCs w:val="24"/>
              </w:rPr>
            </w:pPr>
            <w:r w:rsidRPr="00142918">
              <w:rPr>
                <w:b/>
                <w:bCs/>
                <w:sz w:val="24"/>
                <w:szCs w:val="24"/>
              </w:rPr>
              <w:t>STT</w:t>
            </w:r>
          </w:p>
        </w:tc>
        <w:tc>
          <w:tcPr>
            <w:tcW w:w="3211" w:type="dxa"/>
            <w:shd w:val="clear" w:color="auto" w:fill="auto"/>
            <w:vAlign w:val="center"/>
          </w:tcPr>
          <w:p w:rsidR="00DC7C5D" w:rsidRPr="00142918" w:rsidRDefault="00F15844">
            <w:pPr>
              <w:widowControl w:val="0"/>
              <w:tabs>
                <w:tab w:val="left" w:pos="240"/>
                <w:tab w:val="left" w:pos="360"/>
                <w:tab w:val="left" w:pos="3480"/>
              </w:tabs>
              <w:spacing w:before="60" w:after="60"/>
              <w:jc w:val="center"/>
              <w:outlineLvl w:val="3"/>
              <w:rPr>
                <w:b/>
                <w:bCs/>
                <w:sz w:val="24"/>
                <w:szCs w:val="24"/>
              </w:rPr>
            </w:pPr>
            <w:r w:rsidRPr="00142918">
              <w:rPr>
                <w:b/>
                <w:bCs/>
                <w:sz w:val="24"/>
                <w:szCs w:val="24"/>
              </w:rPr>
              <w:t>Họ và tên</w:t>
            </w:r>
          </w:p>
        </w:tc>
        <w:tc>
          <w:tcPr>
            <w:tcW w:w="2630" w:type="dxa"/>
          </w:tcPr>
          <w:p w:rsidR="00DC7C5D" w:rsidRPr="00142918" w:rsidRDefault="00F15844">
            <w:pPr>
              <w:widowControl w:val="0"/>
              <w:tabs>
                <w:tab w:val="left" w:pos="240"/>
                <w:tab w:val="left" w:pos="360"/>
                <w:tab w:val="left" w:pos="3480"/>
              </w:tabs>
              <w:spacing w:before="60" w:after="60"/>
              <w:jc w:val="center"/>
              <w:outlineLvl w:val="3"/>
              <w:rPr>
                <w:b/>
                <w:bCs/>
                <w:sz w:val="24"/>
                <w:szCs w:val="24"/>
              </w:rPr>
            </w:pPr>
            <w:r w:rsidRPr="00142918">
              <w:rPr>
                <w:b/>
                <w:bCs/>
                <w:sz w:val="24"/>
                <w:szCs w:val="24"/>
              </w:rPr>
              <w:t>Email</w:t>
            </w:r>
          </w:p>
        </w:tc>
        <w:tc>
          <w:tcPr>
            <w:tcW w:w="2826" w:type="dxa"/>
          </w:tcPr>
          <w:p w:rsidR="00DC7C5D" w:rsidRPr="00142918" w:rsidRDefault="00F15844">
            <w:pPr>
              <w:widowControl w:val="0"/>
              <w:tabs>
                <w:tab w:val="left" w:pos="240"/>
                <w:tab w:val="left" w:pos="360"/>
                <w:tab w:val="left" w:pos="3480"/>
              </w:tabs>
              <w:spacing w:before="60" w:after="60"/>
              <w:jc w:val="center"/>
              <w:outlineLvl w:val="3"/>
              <w:rPr>
                <w:b/>
                <w:bCs/>
                <w:sz w:val="24"/>
                <w:szCs w:val="24"/>
              </w:rPr>
            </w:pPr>
            <w:r w:rsidRPr="00142918">
              <w:rPr>
                <w:b/>
                <w:bCs/>
                <w:sz w:val="24"/>
                <w:szCs w:val="24"/>
              </w:rPr>
              <w:t>Đơn vị công tác</w:t>
            </w:r>
          </w:p>
        </w:tc>
      </w:tr>
      <w:tr w:rsidR="00DC7C5D" w:rsidRPr="00142918">
        <w:trPr>
          <w:trHeight w:val="397"/>
        </w:trPr>
        <w:tc>
          <w:tcPr>
            <w:tcW w:w="670" w:type="dxa"/>
            <w:shd w:val="clear" w:color="auto" w:fill="auto"/>
            <w:vAlign w:val="center"/>
          </w:tcPr>
          <w:p w:rsidR="00DC7C5D" w:rsidRPr="00142918" w:rsidRDefault="00DC7C5D">
            <w:pPr>
              <w:widowControl w:val="0"/>
              <w:numPr>
                <w:ilvl w:val="0"/>
                <w:numId w:val="5"/>
              </w:numPr>
              <w:tabs>
                <w:tab w:val="left" w:pos="284"/>
                <w:tab w:val="left" w:pos="3480"/>
              </w:tabs>
              <w:jc w:val="center"/>
              <w:outlineLvl w:val="3"/>
              <w:rPr>
                <w:bCs/>
                <w:sz w:val="24"/>
                <w:szCs w:val="24"/>
              </w:rPr>
            </w:pPr>
          </w:p>
        </w:tc>
        <w:tc>
          <w:tcPr>
            <w:tcW w:w="3211" w:type="dxa"/>
            <w:shd w:val="clear" w:color="auto" w:fill="auto"/>
            <w:vAlign w:val="center"/>
          </w:tcPr>
          <w:p w:rsidR="00DC7C5D" w:rsidRPr="00142918" w:rsidRDefault="00F15844">
            <w:pPr>
              <w:pStyle w:val="LAMA"/>
              <w:tabs>
                <w:tab w:val="left" w:pos="240"/>
                <w:tab w:val="left" w:pos="360"/>
                <w:tab w:val="left" w:pos="3480"/>
              </w:tabs>
              <w:spacing w:before="0" w:line="360" w:lineRule="auto"/>
              <w:ind w:left="0"/>
              <w:jc w:val="both"/>
              <w:rPr>
                <w:b w:val="0"/>
                <w:sz w:val="24"/>
                <w:szCs w:val="26"/>
                <w:u w:val="none"/>
              </w:rPr>
            </w:pPr>
            <w:r w:rsidRPr="00142918">
              <w:rPr>
                <w:b w:val="0"/>
                <w:sz w:val="24"/>
                <w:szCs w:val="26"/>
                <w:u w:val="none"/>
              </w:rPr>
              <w:t>TS</w:t>
            </w:r>
            <w:r w:rsidR="005D46B1">
              <w:rPr>
                <w:b w:val="0"/>
                <w:sz w:val="24"/>
                <w:szCs w:val="26"/>
                <w:u w:val="none"/>
              </w:rPr>
              <w:t>.</w:t>
            </w:r>
            <w:r w:rsidRPr="00142918">
              <w:rPr>
                <w:b w:val="0"/>
                <w:sz w:val="24"/>
                <w:szCs w:val="26"/>
                <w:u w:val="none"/>
              </w:rPr>
              <w:t xml:space="preserve"> </w:t>
            </w:r>
            <w:r w:rsidR="00366869" w:rsidRPr="00142918">
              <w:rPr>
                <w:b w:val="0"/>
                <w:sz w:val="24"/>
                <w:szCs w:val="26"/>
                <w:u w:val="none"/>
                <w:lang w:val="en-GB"/>
              </w:rPr>
              <w:t>Nguyễn Thị Tường Duy</w:t>
            </w:r>
          </w:p>
        </w:tc>
        <w:tc>
          <w:tcPr>
            <w:tcW w:w="2630" w:type="dxa"/>
            <w:vAlign w:val="center"/>
          </w:tcPr>
          <w:p w:rsidR="00DC7C5D" w:rsidRPr="00142918" w:rsidRDefault="00366869">
            <w:pPr>
              <w:pStyle w:val="LAMA"/>
              <w:keepNext w:val="0"/>
              <w:widowControl w:val="0"/>
              <w:tabs>
                <w:tab w:val="left" w:pos="240"/>
                <w:tab w:val="left" w:pos="360"/>
                <w:tab w:val="left" w:pos="3480"/>
              </w:tabs>
              <w:spacing w:before="0"/>
              <w:ind w:left="0"/>
              <w:rPr>
                <w:b w:val="0"/>
                <w:bCs w:val="0"/>
                <w:sz w:val="24"/>
                <w:u w:val="none"/>
              </w:rPr>
            </w:pPr>
            <w:r w:rsidRPr="00142918">
              <w:rPr>
                <w:b w:val="0"/>
                <w:bCs w:val="0"/>
                <w:sz w:val="24"/>
                <w:u w:val="none"/>
              </w:rPr>
              <w:t>duyntt@hufi.edu.vn</w:t>
            </w:r>
          </w:p>
        </w:tc>
        <w:tc>
          <w:tcPr>
            <w:tcW w:w="2826" w:type="dxa"/>
            <w:vAlign w:val="center"/>
          </w:tcPr>
          <w:p w:rsidR="00DC7C5D" w:rsidRPr="00142918" w:rsidRDefault="00366869" w:rsidP="00366869">
            <w:pPr>
              <w:pStyle w:val="LAMA"/>
              <w:keepNext w:val="0"/>
              <w:widowControl w:val="0"/>
              <w:tabs>
                <w:tab w:val="left" w:pos="240"/>
                <w:tab w:val="left" w:pos="360"/>
                <w:tab w:val="left" w:pos="3480"/>
              </w:tabs>
              <w:spacing w:before="0"/>
              <w:ind w:left="0"/>
              <w:rPr>
                <w:b w:val="0"/>
                <w:bCs w:val="0"/>
                <w:sz w:val="24"/>
                <w:u w:val="none"/>
              </w:rPr>
            </w:pPr>
            <w:r w:rsidRPr="00142918">
              <w:rPr>
                <w:b w:val="0"/>
                <w:bCs w:val="0"/>
                <w:sz w:val="24"/>
                <w:u w:val="none"/>
              </w:rPr>
              <w:t>Khoa Chính Trị- Luật – HUFI</w:t>
            </w:r>
          </w:p>
        </w:tc>
      </w:tr>
      <w:tr w:rsidR="00DC7C5D" w:rsidRPr="00142918">
        <w:trPr>
          <w:trHeight w:val="397"/>
        </w:trPr>
        <w:tc>
          <w:tcPr>
            <w:tcW w:w="670" w:type="dxa"/>
            <w:shd w:val="clear" w:color="auto" w:fill="auto"/>
            <w:vAlign w:val="center"/>
          </w:tcPr>
          <w:p w:rsidR="00DC7C5D" w:rsidRPr="00142918" w:rsidRDefault="00DC7C5D">
            <w:pPr>
              <w:widowControl w:val="0"/>
              <w:numPr>
                <w:ilvl w:val="0"/>
                <w:numId w:val="5"/>
              </w:numPr>
              <w:tabs>
                <w:tab w:val="left" w:pos="284"/>
                <w:tab w:val="left" w:pos="3480"/>
              </w:tabs>
              <w:jc w:val="center"/>
              <w:outlineLvl w:val="3"/>
              <w:rPr>
                <w:bCs/>
                <w:sz w:val="24"/>
                <w:szCs w:val="24"/>
              </w:rPr>
            </w:pPr>
          </w:p>
        </w:tc>
        <w:tc>
          <w:tcPr>
            <w:tcW w:w="3211" w:type="dxa"/>
            <w:shd w:val="clear" w:color="auto" w:fill="auto"/>
            <w:vAlign w:val="center"/>
          </w:tcPr>
          <w:p w:rsidR="00DC7C5D" w:rsidRPr="00142918" w:rsidRDefault="00F15844">
            <w:pPr>
              <w:pStyle w:val="LAMA"/>
              <w:tabs>
                <w:tab w:val="left" w:pos="240"/>
                <w:tab w:val="left" w:pos="360"/>
                <w:tab w:val="left" w:pos="3480"/>
              </w:tabs>
              <w:spacing w:before="0" w:line="360" w:lineRule="auto"/>
              <w:ind w:left="0"/>
              <w:jc w:val="both"/>
              <w:rPr>
                <w:b w:val="0"/>
                <w:sz w:val="24"/>
                <w:szCs w:val="26"/>
                <w:u w:val="none"/>
              </w:rPr>
            </w:pPr>
            <w:r w:rsidRPr="00142918">
              <w:rPr>
                <w:b w:val="0"/>
                <w:sz w:val="24"/>
                <w:szCs w:val="26"/>
                <w:u w:val="none"/>
              </w:rPr>
              <w:t>TS</w:t>
            </w:r>
            <w:r w:rsidR="00366869" w:rsidRPr="00142918">
              <w:rPr>
                <w:b w:val="0"/>
                <w:sz w:val="24"/>
                <w:szCs w:val="26"/>
                <w:u w:val="none"/>
              </w:rPr>
              <w:t>.</w:t>
            </w:r>
            <w:r w:rsidRPr="00142918">
              <w:rPr>
                <w:b w:val="0"/>
                <w:sz w:val="24"/>
                <w:szCs w:val="26"/>
                <w:u w:val="none"/>
              </w:rPr>
              <w:t xml:space="preserve"> </w:t>
            </w:r>
            <w:r w:rsidR="00366869" w:rsidRPr="00142918">
              <w:rPr>
                <w:b w:val="0"/>
                <w:sz w:val="24"/>
                <w:szCs w:val="26"/>
                <w:u w:val="none"/>
                <w:lang w:val="en-GB"/>
              </w:rPr>
              <w:t>Phan Thị Hiên</w:t>
            </w:r>
          </w:p>
        </w:tc>
        <w:tc>
          <w:tcPr>
            <w:tcW w:w="2630" w:type="dxa"/>
            <w:vAlign w:val="center"/>
          </w:tcPr>
          <w:p w:rsidR="00DC7C5D" w:rsidRPr="00142918" w:rsidRDefault="00366869">
            <w:pPr>
              <w:pStyle w:val="LAMA"/>
              <w:keepNext w:val="0"/>
              <w:widowControl w:val="0"/>
              <w:tabs>
                <w:tab w:val="left" w:pos="240"/>
                <w:tab w:val="left" w:pos="360"/>
                <w:tab w:val="left" w:pos="3480"/>
              </w:tabs>
              <w:spacing w:before="0"/>
              <w:ind w:left="0"/>
              <w:rPr>
                <w:b w:val="0"/>
                <w:bCs w:val="0"/>
                <w:sz w:val="24"/>
                <w:u w:val="none"/>
              </w:rPr>
            </w:pPr>
            <w:r w:rsidRPr="00142918">
              <w:rPr>
                <w:b w:val="0"/>
                <w:bCs w:val="0"/>
                <w:sz w:val="24"/>
                <w:u w:val="none"/>
              </w:rPr>
              <w:t>hienpt@hufi.edu.vn</w:t>
            </w:r>
          </w:p>
        </w:tc>
        <w:tc>
          <w:tcPr>
            <w:tcW w:w="2826" w:type="dxa"/>
            <w:vAlign w:val="center"/>
          </w:tcPr>
          <w:p w:rsidR="00DC7C5D" w:rsidRPr="00142918" w:rsidRDefault="00366869">
            <w:pPr>
              <w:pStyle w:val="LAMA"/>
              <w:keepNext w:val="0"/>
              <w:widowControl w:val="0"/>
              <w:tabs>
                <w:tab w:val="left" w:pos="240"/>
                <w:tab w:val="left" w:pos="360"/>
                <w:tab w:val="left" w:pos="3480"/>
              </w:tabs>
              <w:spacing w:before="0"/>
              <w:ind w:left="0"/>
              <w:rPr>
                <w:b w:val="0"/>
                <w:bCs w:val="0"/>
                <w:sz w:val="24"/>
                <w:u w:val="none"/>
              </w:rPr>
            </w:pPr>
            <w:r w:rsidRPr="00142918">
              <w:rPr>
                <w:b w:val="0"/>
                <w:bCs w:val="0"/>
                <w:sz w:val="24"/>
                <w:u w:val="none"/>
              </w:rPr>
              <w:t>Khoa Chính Trị- Luật</w:t>
            </w:r>
            <w:r w:rsidR="00F15844" w:rsidRPr="00142918">
              <w:rPr>
                <w:b w:val="0"/>
                <w:bCs w:val="0"/>
                <w:sz w:val="24"/>
                <w:u w:val="none"/>
              </w:rPr>
              <w:t xml:space="preserve"> – HUFI</w:t>
            </w:r>
          </w:p>
        </w:tc>
      </w:tr>
    </w:tbl>
    <w:p w:rsidR="00DC7C5D" w:rsidRPr="00142918" w:rsidRDefault="00F15844">
      <w:pPr>
        <w:widowControl w:val="0"/>
        <w:tabs>
          <w:tab w:val="left" w:pos="426"/>
        </w:tabs>
        <w:spacing w:before="240" w:after="120"/>
        <w:jc w:val="both"/>
        <w:outlineLvl w:val="3"/>
        <w:rPr>
          <w:b/>
          <w:bCs/>
          <w:sz w:val="26"/>
          <w:szCs w:val="26"/>
        </w:rPr>
      </w:pPr>
      <w:r w:rsidRPr="00142918">
        <w:rPr>
          <w:b/>
          <w:bCs/>
          <w:sz w:val="26"/>
          <w:szCs w:val="26"/>
        </w:rPr>
        <w:t>3. MÔ TẢ HỌC PHẦN</w:t>
      </w:r>
    </w:p>
    <w:p w:rsidR="0095043A" w:rsidRPr="000B46D1" w:rsidRDefault="00366869" w:rsidP="0095043A">
      <w:pPr>
        <w:spacing w:line="360" w:lineRule="auto"/>
        <w:ind w:firstLine="567"/>
        <w:jc w:val="both"/>
        <w:rPr>
          <w:bCs/>
          <w:sz w:val="26"/>
          <w:szCs w:val="26"/>
        </w:rPr>
      </w:pPr>
      <w:r w:rsidRPr="00142918">
        <w:rPr>
          <w:bCs/>
          <w:sz w:val="26"/>
          <w:szCs w:val="26"/>
        </w:rPr>
        <w:t>Học phần</w:t>
      </w:r>
      <w:r w:rsidRPr="00142918">
        <w:rPr>
          <w:sz w:val="26"/>
          <w:szCs w:val="26"/>
        </w:rPr>
        <w:t xml:space="preserve"> </w:t>
      </w:r>
      <w:r w:rsidRPr="00142918">
        <w:rPr>
          <w:b/>
          <w:bCs/>
          <w:sz w:val="26"/>
          <w:szCs w:val="26"/>
        </w:rPr>
        <w:t xml:space="preserve">Triết học </w:t>
      </w:r>
      <w:r w:rsidRPr="00142918">
        <w:rPr>
          <w:bCs/>
          <w:sz w:val="26"/>
          <w:szCs w:val="26"/>
        </w:rPr>
        <w:t>trang bị cho học viên các kiến thức cơ bản</w:t>
      </w:r>
      <w:r w:rsidRPr="00142918">
        <w:rPr>
          <w:rFonts w:eastAsia=".VnTime"/>
          <w:kern w:val="2"/>
          <w:lang w:eastAsia="ko-KR"/>
        </w:rPr>
        <w:t xml:space="preserve"> </w:t>
      </w:r>
      <w:r w:rsidRPr="00142918">
        <w:rPr>
          <w:bCs/>
          <w:sz w:val="26"/>
          <w:szCs w:val="26"/>
        </w:rPr>
        <w:t>về triết học và lịch sử triết học, về chủ nghĩa Mác – Lênin, về thế giới quan và phương pháp luận khoa học; các nội dung cơ bản về nhận thức luận, bản thể luận, các nội dung triết học về chính trị, xã hội, con ngưởi.</w:t>
      </w:r>
      <w:r w:rsidRPr="00142918">
        <w:rPr>
          <w:bCs/>
          <w:sz w:val="26"/>
          <w:szCs w:val="26"/>
          <w:lang w:val="vi-VN"/>
        </w:rPr>
        <w:t xml:space="preserve"> </w:t>
      </w:r>
      <w:r w:rsidR="0095043A" w:rsidRPr="000B46D1">
        <w:rPr>
          <w:bCs/>
          <w:sz w:val="26"/>
          <w:szCs w:val="26"/>
        </w:rPr>
        <w:t xml:space="preserve">Trên cơ sở </w:t>
      </w:r>
      <w:r w:rsidR="0095043A" w:rsidRPr="000B46D1">
        <w:rPr>
          <w:bCs/>
          <w:sz w:val="26"/>
          <w:szCs w:val="26"/>
          <w:lang w:val="vi-VN"/>
        </w:rPr>
        <w:t xml:space="preserve">đó, </w:t>
      </w:r>
      <w:r w:rsidR="0095043A" w:rsidRPr="000B46D1">
        <w:rPr>
          <w:bCs/>
          <w:sz w:val="26"/>
          <w:szCs w:val="26"/>
        </w:rPr>
        <w:t>học viên</w:t>
      </w:r>
      <w:r w:rsidR="0095043A" w:rsidRPr="000B46D1">
        <w:rPr>
          <w:bCs/>
          <w:sz w:val="26"/>
          <w:szCs w:val="26"/>
          <w:lang w:val="vi-VN"/>
        </w:rPr>
        <w:t xml:space="preserve"> </w:t>
      </w:r>
      <w:r w:rsidR="0095043A" w:rsidRPr="000B46D1">
        <w:rPr>
          <w:bCs/>
          <w:sz w:val="26"/>
          <w:szCs w:val="26"/>
        </w:rPr>
        <w:t>có thể vận dụng kiến thức đã học để giải quyết có hiệu quả những vấn đề đặt ra trong</w:t>
      </w:r>
      <w:r w:rsidR="0095043A" w:rsidRPr="000B46D1">
        <w:rPr>
          <w:bCs/>
          <w:sz w:val="26"/>
          <w:szCs w:val="26"/>
          <w:lang w:val="vi-VN"/>
        </w:rPr>
        <w:t xml:space="preserve"> hoạt động nhận thức và thực tiễn</w:t>
      </w:r>
      <w:r w:rsidR="0095043A" w:rsidRPr="000B46D1">
        <w:rPr>
          <w:bCs/>
          <w:sz w:val="26"/>
          <w:szCs w:val="26"/>
        </w:rPr>
        <w:t xml:space="preserve">; hình thành ý thức tự giác, tự chủ và sáng tạo trong suy nghĩ và trong hành động. </w:t>
      </w:r>
    </w:p>
    <w:p w:rsidR="00DC7C5D" w:rsidRPr="00142918" w:rsidRDefault="00F15844">
      <w:pPr>
        <w:widowControl w:val="0"/>
        <w:tabs>
          <w:tab w:val="left" w:pos="426"/>
        </w:tabs>
        <w:spacing w:before="240" w:after="120"/>
        <w:jc w:val="both"/>
        <w:outlineLvl w:val="3"/>
        <w:rPr>
          <w:b/>
          <w:bCs/>
          <w:sz w:val="26"/>
          <w:szCs w:val="26"/>
        </w:rPr>
      </w:pPr>
      <w:r w:rsidRPr="00142918">
        <w:rPr>
          <w:b/>
          <w:bCs/>
          <w:sz w:val="26"/>
          <w:szCs w:val="26"/>
        </w:rPr>
        <w:t>4. MỤC TIÊU HỌC PHẦN</w:t>
      </w: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4989"/>
        <w:gridCol w:w="2571"/>
        <w:gridCol w:w="1170"/>
      </w:tblGrid>
      <w:tr w:rsidR="00DC7C5D" w:rsidRPr="00142918">
        <w:trPr>
          <w:tblHeader/>
        </w:trPr>
        <w:tc>
          <w:tcPr>
            <w:tcW w:w="648" w:type="dxa"/>
            <w:tcBorders>
              <w:top w:val="single" w:sz="4" w:space="0" w:color="auto"/>
              <w:left w:val="single" w:sz="4" w:space="0" w:color="auto"/>
              <w:bottom w:val="single" w:sz="4" w:space="0" w:color="auto"/>
              <w:right w:val="single" w:sz="4" w:space="0" w:color="auto"/>
            </w:tcBorders>
            <w:vAlign w:val="center"/>
          </w:tcPr>
          <w:p w:rsidR="00DC7C5D" w:rsidRPr="00142918" w:rsidRDefault="00F15844">
            <w:pPr>
              <w:spacing w:before="60" w:after="60"/>
              <w:ind w:left="-120" w:right="-114"/>
              <w:jc w:val="center"/>
              <w:rPr>
                <w:b/>
                <w:sz w:val="24"/>
                <w:szCs w:val="24"/>
              </w:rPr>
            </w:pPr>
            <w:r w:rsidRPr="00142918">
              <w:rPr>
                <w:b/>
                <w:sz w:val="24"/>
                <w:szCs w:val="24"/>
              </w:rPr>
              <w:t>Mục tiêu</w:t>
            </w:r>
          </w:p>
        </w:tc>
        <w:tc>
          <w:tcPr>
            <w:tcW w:w="4989" w:type="dxa"/>
            <w:tcBorders>
              <w:top w:val="single" w:sz="4" w:space="0" w:color="auto"/>
              <w:left w:val="single" w:sz="4" w:space="0" w:color="auto"/>
              <w:bottom w:val="single" w:sz="4" w:space="0" w:color="auto"/>
              <w:right w:val="single" w:sz="4" w:space="0" w:color="auto"/>
            </w:tcBorders>
            <w:vAlign w:val="center"/>
          </w:tcPr>
          <w:p w:rsidR="00DC7C5D" w:rsidRPr="00142918" w:rsidRDefault="00F15844">
            <w:pPr>
              <w:spacing w:before="60" w:after="60"/>
              <w:jc w:val="center"/>
              <w:rPr>
                <w:b/>
                <w:sz w:val="24"/>
                <w:szCs w:val="24"/>
              </w:rPr>
            </w:pPr>
            <w:r w:rsidRPr="00142918">
              <w:rPr>
                <w:b/>
                <w:sz w:val="24"/>
                <w:szCs w:val="24"/>
              </w:rPr>
              <w:t>Mô tả mục tiêu</w:t>
            </w:r>
          </w:p>
        </w:tc>
        <w:tc>
          <w:tcPr>
            <w:tcW w:w="2571" w:type="dxa"/>
            <w:tcBorders>
              <w:top w:val="single" w:sz="4" w:space="0" w:color="auto"/>
              <w:left w:val="single" w:sz="4" w:space="0" w:color="auto"/>
              <w:bottom w:val="single" w:sz="4" w:space="0" w:color="auto"/>
              <w:right w:val="single" w:sz="4" w:space="0" w:color="auto"/>
            </w:tcBorders>
            <w:vAlign w:val="center"/>
          </w:tcPr>
          <w:p w:rsidR="00DC7C5D" w:rsidRPr="00142918" w:rsidRDefault="00F15844">
            <w:pPr>
              <w:spacing w:before="60" w:after="60"/>
              <w:jc w:val="center"/>
              <w:rPr>
                <w:b/>
                <w:sz w:val="24"/>
                <w:szCs w:val="24"/>
              </w:rPr>
            </w:pPr>
            <w:r w:rsidRPr="00142918">
              <w:rPr>
                <w:b/>
                <w:sz w:val="24"/>
                <w:szCs w:val="24"/>
              </w:rPr>
              <w:t>Chuẩn đầu ra của Chương trình đào tạo</w:t>
            </w:r>
          </w:p>
        </w:tc>
        <w:tc>
          <w:tcPr>
            <w:tcW w:w="1170" w:type="dxa"/>
            <w:tcBorders>
              <w:top w:val="single" w:sz="4" w:space="0" w:color="auto"/>
              <w:left w:val="single" w:sz="4" w:space="0" w:color="auto"/>
              <w:bottom w:val="single" w:sz="4" w:space="0" w:color="auto"/>
              <w:right w:val="single" w:sz="4" w:space="0" w:color="auto"/>
            </w:tcBorders>
            <w:vAlign w:val="center"/>
          </w:tcPr>
          <w:p w:rsidR="00DC7C5D" w:rsidRPr="00142918" w:rsidRDefault="00F15844">
            <w:pPr>
              <w:spacing w:before="60" w:after="60"/>
              <w:jc w:val="center"/>
              <w:rPr>
                <w:b/>
                <w:sz w:val="24"/>
                <w:szCs w:val="24"/>
              </w:rPr>
            </w:pPr>
            <w:r w:rsidRPr="00142918">
              <w:rPr>
                <w:b/>
                <w:sz w:val="24"/>
                <w:szCs w:val="24"/>
              </w:rPr>
              <w:t>Trình độ năng lực</w:t>
            </w:r>
          </w:p>
        </w:tc>
      </w:tr>
      <w:tr w:rsidR="00DC7C5D" w:rsidRPr="00142918">
        <w:tc>
          <w:tcPr>
            <w:tcW w:w="648" w:type="dxa"/>
            <w:tcBorders>
              <w:top w:val="single" w:sz="4" w:space="0" w:color="auto"/>
              <w:left w:val="single" w:sz="4" w:space="0" w:color="auto"/>
              <w:bottom w:val="single" w:sz="4" w:space="0" w:color="auto"/>
              <w:right w:val="single" w:sz="4" w:space="0" w:color="auto"/>
            </w:tcBorders>
            <w:vAlign w:val="center"/>
          </w:tcPr>
          <w:p w:rsidR="00DC7C5D" w:rsidRPr="00142918" w:rsidRDefault="00F15844">
            <w:pPr>
              <w:jc w:val="center"/>
              <w:rPr>
                <w:sz w:val="24"/>
                <w:szCs w:val="24"/>
              </w:rPr>
            </w:pPr>
            <w:r w:rsidRPr="00142918">
              <w:rPr>
                <w:sz w:val="24"/>
                <w:szCs w:val="24"/>
              </w:rPr>
              <w:t>G1</w:t>
            </w:r>
          </w:p>
        </w:tc>
        <w:tc>
          <w:tcPr>
            <w:tcW w:w="4989" w:type="dxa"/>
            <w:tcBorders>
              <w:top w:val="single" w:sz="4" w:space="0" w:color="auto"/>
              <w:left w:val="single" w:sz="4" w:space="0" w:color="auto"/>
              <w:bottom w:val="single" w:sz="4" w:space="0" w:color="auto"/>
              <w:right w:val="single" w:sz="4" w:space="0" w:color="auto"/>
            </w:tcBorders>
          </w:tcPr>
          <w:p w:rsidR="00DC7C5D" w:rsidRPr="00142918" w:rsidRDefault="006412E7" w:rsidP="00F36C7A">
            <w:pPr>
              <w:jc w:val="both"/>
              <w:rPr>
                <w:sz w:val="24"/>
              </w:rPr>
            </w:pPr>
            <w:r w:rsidRPr="00142918">
              <w:rPr>
                <w:bCs/>
                <w:sz w:val="26"/>
                <w:szCs w:val="26"/>
              </w:rPr>
              <w:t>Diễn giải</w:t>
            </w:r>
            <w:r w:rsidR="00F36C7A" w:rsidRPr="00142918">
              <w:rPr>
                <w:bCs/>
                <w:sz w:val="26"/>
                <w:szCs w:val="26"/>
              </w:rPr>
              <w:t xml:space="preserve"> </w:t>
            </w:r>
            <w:r w:rsidR="00F36C7A" w:rsidRPr="00142918">
              <w:rPr>
                <w:rFonts w:eastAsia="Calibri"/>
                <w:bCs/>
                <w:sz w:val="26"/>
                <w:szCs w:val="26"/>
              </w:rPr>
              <w:t xml:space="preserve">các kiến thức cơ bản của triết học về chính trị, xã hội, con ngưởi; các nội dung cơ bản về nhận thức luận, bản thể luận, các nội dung cơ bản của chủ nghĩa duy vật biện chứng và chủ nghĩa duy vật lịch sử; </w:t>
            </w:r>
            <w:r w:rsidR="00F36C7A" w:rsidRPr="00142918">
              <w:rPr>
                <w:bCs/>
                <w:sz w:val="26"/>
                <w:szCs w:val="26"/>
              </w:rPr>
              <w:t xml:space="preserve">vai trò </w:t>
            </w:r>
            <w:r w:rsidR="00F36C7A" w:rsidRPr="00142918">
              <w:rPr>
                <w:bCs/>
                <w:sz w:val="26"/>
                <w:szCs w:val="26"/>
              </w:rPr>
              <w:lastRenderedPageBreak/>
              <w:t>của triết học Mác – Lênin đối với khoa học và sự nghiệp đổi mới ở Việt Nam hiện nay</w:t>
            </w:r>
          </w:p>
        </w:tc>
        <w:tc>
          <w:tcPr>
            <w:tcW w:w="2571" w:type="dxa"/>
            <w:tcBorders>
              <w:top w:val="single" w:sz="4" w:space="0" w:color="auto"/>
              <w:left w:val="single" w:sz="4" w:space="0" w:color="auto"/>
              <w:bottom w:val="single" w:sz="4" w:space="0" w:color="auto"/>
              <w:right w:val="single" w:sz="4" w:space="0" w:color="auto"/>
            </w:tcBorders>
            <w:vAlign w:val="center"/>
          </w:tcPr>
          <w:p w:rsidR="00DC7C5D" w:rsidRPr="00142918" w:rsidRDefault="0095043A">
            <w:pPr>
              <w:spacing w:before="120" w:after="120"/>
              <w:jc w:val="center"/>
              <w:rPr>
                <w:sz w:val="24"/>
                <w:szCs w:val="24"/>
                <w:lang w:val="en-SG"/>
              </w:rPr>
            </w:pPr>
            <w:r>
              <w:rPr>
                <w:sz w:val="24"/>
                <w:szCs w:val="24"/>
                <w:lang w:val="en-SG"/>
              </w:rPr>
              <w:lastRenderedPageBreak/>
              <w:t>PLO2.1</w:t>
            </w:r>
          </w:p>
        </w:tc>
        <w:tc>
          <w:tcPr>
            <w:tcW w:w="1170" w:type="dxa"/>
            <w:tcBorders>
              <w:top w:val="single" w:sz="4" w:space="0" w:color="auto"/>
              <w:left w:val="single" w:sz="4" w:space="0" w:color="auto"/>
              <w:bottom w:val="single" w:sz="4" w:space="0" w:color="auto"/>
              <w:right w:val="single" w:sz="4" w:space="0" w:color="auto"/>
            </w:tcBorders>
            <w:vAlign w:val="center"/>
          </w:tcPr>
          <w:p w:rsidR="00DC7C5D" w:rsidRPr="00142918" w:rsidRDefault="00F36C7A">
            <w:pPr>
              <w:jc w:val="center"/>
              <w:rPr>
                <w:sz w:val="24"/>
                <w:szCs w:val="24"/>
              </w:rPr>
            </w:pPr>
            <w:r w:rsidRPr="00142918">
              <w:rPr>
                <w:sz w:val="24"/>
                <w:szCs w:val="24"/>
              </w:rPr>
              <w:t>3</w:t>
            </w:r>
          </w:p>
        </w:tc>
      </w:tr>
      <w:tr w:rsidR="00DC7C5D" w:rsidRPr="00142918">
        <w:tc>
          <w:tcPr>
            <w:tcW w:w="648" w:type="dxa"/>
            <w:tcBorders>
              <w:top w:val="single" w:sz="4" w:space="0" w:color="auto"/>
              <w:left w:val="single" w:sz="4" w:space="0" w:color="auto"/>
              <w:bottom w:val="single" w:sz="4" w:space="0" w:color="auto"/>
              <w:right w:val="single" w:sz="4" w:space="0" w:color="auto"/>
            </w:tcBorders>
            <w:vAlign w:val="center"/>
          </w:tcPr>
          <w:p w:rsidR="00DC7C5D" w:rsidRPr="00142918" w:rsidRDefault="00F15844">
            <w:pPr>
              <w:jc w:val="center"/>
              <w:rPr>
                <w:sz w:val="24"/>
                <w:szCs w:val="24"/>
              </w:rPr>
            </w:pPr>
            <w:r w:rsidRPr="00142918">
              <w:rPr>
                <w:sz w:val="24"/>
                <w:szCs w:val="24"/>
              </w:rPr>
              <w:lastRenderedPageBreak/>
              <w:t>G2</w:t>
            </w:r>
          </w:p>
        </w:tc>
        <w:tc>
          <w:tcPr>
            <w:tcW w:w="4989" w:type="dxa"/>
            <w:tcBorders>
              <w:top w:val="single" w:sz="4" w:space="0" w:color="auto"/>
              <w:left w:val="single" w:sz="4" w:space="0" w:color="auto"/>
              <w:bottom w:val="single" w:sz="4" w:space="0" w:color="auto"/>
              <w:right w:val="single" w:sz="4" w:space="0" w:color="auto"/>
            </w:tcBorders>
          </w:tcPr>
          <w:p w:rsidR="00DC7C5D" w:rsidRPr="00142918" w:rsidRDefault="00AA5F31" w:rsidP="00AA5F31">
            <w:pPr>
              <w:jc w:val="both"/>
              <w:rPr>
                <w:sz w:val="26"/>
                <w:szCs w:val="26"/>
              </w:rPr>
            </w:pPr>
            <w:r w:rsidRPr="00142918">
              <w:rPr>
                <w:sz w:val="26"/>
                <w:szCs w:val="26"/>
              </w:rPr>
              <w:t>Phân loại các trình độ thế giới quan:thần t</w:t>
            </w:r>
            <w:r w:rsidR="0095043A">
              <w:rPr>
                <w:sz w:val="26"/>
                <w:szCs w:val="26"/>
              </w:rPr>
              <w:t>hoại, tôn giáo, triết học</w:t>
            </w:r>
            <w:r w:rsidR="006412E7" w:rsidRPr="00142918">
              <w:rPr>
                <w:sz w:val="26"/>
                <w:szCs w:val="26"/>
              </w:rPr>
              <w:t>, các vấn đề</w:t>
            </w:r>
            <w:r w:rsidR="006412E7" w:rsidRPr="00142918">
              <w:rPr>
                <w:bCs/>
                <w:sz w:val="24"/>
                <w:szCs w:val="26"/>
              </w:rPr>
              <w:t xml:space="preserve"> </w:t>
            </w:r>
            <w:r w:rsidR="006412E7" w:rsidRPr="00142918">
              <w:rPr>
                <w:bCs/>
                <w:sz w:val="26"/>
                <w:szCs w:val="26"/>
              </w:rPr>
              <w:t>về nhận thức luận, bản thể luận</w:t>
            </w:r>
            <w:r w:rsidR="00BD586E" w:rsidRPr="00142918">
              <w:rPr>
                <w:bCs/>
                <w:sz w:val="26"/>
                <w:szCs w:val="26"/>
              </w:rPr>
              <w:t>, phép biện chứng</w:t>
            </w:r>
            <w:r w:rsidRPr="00142918">
              <w:rPr>
                <w:sz w:val="26"/>
                <w:szCs w:val="26"/>
              </w:rPr>
              <w:t xml:space="preserve"> trong thực tế cuộc sống</w:t>
            </w:r>
          </w:p>
        </w:tc>
        <w:tc>
          <w:tcPr>
            <w:tcW w:w="2571" w:type="dxa"/>
            <w:tcBorders>
              <w:top w:val="single" w:sz="4" w:space="0" w:color="auto"/>
              <w:left w:val="single" w:sz="4" w:space="0" w:color="auto"/>
              <w:bottom w:val="single" w:sz="4" w:space="0" w:color="auto"/>
              <w:right w:val="single" w:sz="4" w:space="0" w:color="auto"/>
            </w:tcBorders>
            <w:vAlign w:val="center"/>
          </w:tcPr>
          <w:p w:rsidR="00DC7C5D" w:rsidRPr="00142918" w:rsidRDefault="0095043A">
            <w:pPr>
              <w:spacing w:before="120" w:after="120"/>
              <w:jc w:val="center"/>
              <w:rPr>
                <w:sz w:val="26"/>
                <w:szCs w:val="26"/>
                <w:lang w:val="en-SG"/>
              </w:rPr>
            </w:pPr>
            <w:r>
              <w:rPr>
                <w:sz w:val="26"/>
                <w:szCs w:val="26"/>
                <w:lang w:val="en-SG"/>
              </w:rPr>
              <w:t>PLO2.2</w:t>
            </w:r>
          </w:p>
        </w:tc>
        <w:tc>
          <w:tcPr>
            <w:tcW w:w="1170" w:type="dxa"/>
            <w:tcBorders>
              <w:top w:val="single" w:sz="4" w:space="0" w:color="auto"/>
              <w:left w:val="single" w:sz="4" w:space="0" w:color="auto"/>
              <w:bottom w:val="single" w:sz="4" w:space="0" w:color="auto"/>
              <w:right w:val="single" w:sz="4" w:space="0" w:color="auto"/>
            </w:tcBorders>
            <w:vAlign w:val="center"/>
          </w:tcPr>
          <w:p w:rsidR="00DC7C5D" w:rsidRPr="00142918" w:rsidRDefault="00AA5F31">
            <w:pPr>
              <w:jc w:val="center"/>
              <w:rPr>
                <w:sz w:val="26"/>
                <w:szCs w:val="26"/>
              </w:rPr>
            </w:pPr>
            <w:r w:rsidRPr="00142918">
              <w:rPr>
                <w:sz w:val="26"/>
                <w:szCs w:val="26"/>
              </w:rPr>
              <w:t>3</w:t>
            </w:r>
          </w:p>
        </w:tc>
      </w:tr>
      <w:tr w:rsidR="00DC7C5D" w:rsidRPr="00142918">
        <w:tc>
          <w:tcPr>
            <w:tcW w:w="648" w:type="dxa"/>
            <w:tcBorders>
              <w:top w:val="single" w:sz="4" w:space="0" w:color="auto"/>
              <w:left w:val="single" w:sz="4" w:space="0" w:color="auto"/>
              <w:bottom w:val="single" w:sz="4" w:space="0" w:color="auto"/>
              <w:right w:val="single" w:sz="4" w:space="0" w:color="auto"/>
            </w:tcBorders>
            <w:vAlign w:val="center"/>
          </w:tcPr>
          <w:p w:rsidR="00DC7C5D" w:rsidRPr="00142918" w:rsidRDefault="00F15844">
            <w:pPr>
              <w:jc w:val="center"/>
              <w:rPr>
                <w:sz w:val="24"/>
                <w:szCs w:val="24"/>
              </w:rPr>
            </w:pPr>
            <w:r w:rsidRPr="00142918">
              <w:rPr>
                <w:sz w:val="24"/>
                <w:szCs w:val="24"/>
              </w:rPr>
              <w:t>G3</w:t>
            </w:r>
          </w:p>
        </w:tc>
        <w:tc>
          <w:tcPr>
            <w:tcW w:w="4989" w:type="dxa"/>
            <w:tcBorders>
              <w:top w:val="single" w:sz="4" w:space="0" w:color="auto"/>
              <w:left w:val="single" w:sz="4" w:space="0" w:color="auto"/>
              <w:bottom w:val="single" w:sz="4" w:space="0" w:color="auto"/>
              <w:right w:val="single" w:sz="4" w:space="0" w:color="auto"/>
            </w:tcBorders>
          </w:tcPr>
          <w:p w:rsidR="00DC7C5D" w:rsidRPr="00142918" w:rsidRDefault="0095043A">
            <w:pPr>
              <w:jc w:val="both"/>
              <w:rPr>
                <w:sz w:val="26"/>
                <w:szCs w:val="26"/>
              </w:rPr>
            </w:pPr>
            <w:r>
              <w:rPr>
                <w:sz w:val="26"/>
                <w:szCs w:val="26"/>
              </w:rPr>
              <w:t>Vận dụng</w:t>
            </w:r>
            <w:r w:rsidR="00AA5F31" w:rsidRPr="00142918">
              <w:rPr>
                <w:sz w:val="26"/>
                <w:szCs w:val="26"/>
              </w:rPr>
              <w:t xml:space="preserve"> các quy luật, nguyên lý, phạm trù của phép biện chứng duy vật</w:t>
            </w:r>
            <w:r w:rsidR="006412E7" w:rsidRPr="00142918">
              <w:rPr>
                <w:sz w:val="26"/>
                <w:szCs w:val="26"/>
              </w:rPr>
              <w:t>, CNDVBC, CNDVLS</w:t>
            </w:r>
            <w:r w:rsidR="00AA5F31" w:rsidRPr="00142918">
              <w:rPr>
                <w:sz w:val="26"/>
                <w:szCs w:val="26"/>
              </w:rPr>
              <w:t xml:space="preserve"> trong giải quyết công việc, trong cuộc sống và phát triển những mối quan hệ xã hội của bản thân</w:t>
            </w:r>
          </w:p>
        </w:tc>
        <w:tc>
          <w:tcPr>
            <w:tcW w:w="2571" w:type="dxa"/>
            <w:tcBorders>
              <w:top w:val="single" w:sz="4" w:space="0" w:color="auto"/>
              <w:left w:val="single" w:sz="4" w:space="0" w:color="auto"/>
              <w:bottom w:val="single" w:sz="4" w:space="0" w:color="auto"/>
              <w:right w:val="single" w:sz="4" w:space="0" w:color="auto"/>
            </w:tcBorders>
          </w:tcPr>
          <w:p w:rsidR="00DC7C5D" w:rsidRPr="00142918" w:rsidRDefault="0095043A">
            <w:pPr>
              <w:spacing w:before="120" w:after="120"/>
              <w:jc w:val="center"/>
              <w:rPr>
                <w:sz w:val="26"/>
                <w:szCs w:val="26"/>
                <w:lang w:val="en-SG"/>
              </w:rPr>
            </w:pPr>
            <w:r>
              <w:rPr>
                <w:sz w:val="26"/>
                <w:szCs w:val="26"/>
                <w:lang w:val="en-SG"/>
              </w:rPr>
              <w:t>PLO6</w:t>
            </w:r>
          </w:p>
        </w:tc>
        <w:tc>
          <w:tcPr>
            <w:tcW w:w="1170" w:type="dxa"/>
            <w:tcBorders>
              <w:top w:val="single" w:sz="4" w:space="0" w:color="auto"/>
              <w:left w:val="single" w:sz="4" w:space="0" w:color="auto"/>
              <w:bottom w:val="single" w:sz="4" w:space="0" w:color="auto"/>
              <w:right w:val="single" w:sz="4" w:space="0" w:color="auto"/>
            </w:tcBorders>
          </w:tcPr>
          <w:p w:rsidR="00DC7C5D" w:rsidRPr="00142918" w:rsidRDefault="00AA5F31">
            <w:pPr>
              <w:jc w:val="center"/>
              <w:rPr>
                <w:sz w:val="26"/>
                <w:szCs w:val="26"/>
              </w:rPr>
            </w:pPr>
            <w:r w:rsidRPr="00142918">
              <w:rPr>
                <w:sz w:val="26"/>
                <w:szCs w:val="26"/>
              </w:rPr>
              <w:t>4</w:t>
            </w:r>
          </w:p>
        </w:tc>
      </w:tr>
      <w:tr w:rsidR="00DC7C5D" w:rsidRPr="00142918">
        <w:tc>
          <w:tcPr>
            <w:tcW w:w="648" w:type="dxa"/>
            <w:tcBorders>
              <w:top w:val="single" w:sz="4" w:space="0" w:color="auto"/>
              <w:left w:val="single" w:sz="4" w:space="0" w:color="auto"/>
              <w:bottom w:val="single" w:sz="4" w:space="0" w:color="auto"/>
              <w:right w:val="single" w:sz="4" w:space="0" w:color="auto"/>
            </w:tcBorders>
            <w:vAlign w:val="center"/>
          </w:tcPr>
          <w:p w:rsidR="00DC7C5D" w:rsidRPr="00142918" w:rsidRDefault="00F15844">
            <w:pPr>
              <w:jc w:val="center"/>
              <w:rPr>
                <w:sz w:val="24"/>
                <w:szCs w:val="24"/>
              </w:rPr>
            </w:pPr>
            <w:r w:rsidRPr="00142918">
              <w:rPr>
                <w:sz w:val="24"/>
                <w:szCs w:val="24"/>
              </w:rPr>
              <w:t>G4</w:t>
            </w:r>
          </w:p>
        </w:tc>
        <w:tc>
          <w:tcPr>
            <w:tcW w:w="4989" w:type="dxa"/>
            <w:tcBorders>
              <w:top w:val="single" w:sz="4" w:space="0" w:color="auto"/>
              <w:left w:val="single" w:sz="4" w:space="0" w:color="auto"/>
              <w:bottom w:val="single" w:sz="4" w:space="0" w:color="auto"/>
              <w:right w:val="single" w:sz="4" w:space="0" w:color="auto"/>
            </w:tcBorders>
          </w:tcPr>
          <w:p w:rsidR="00DC7C5D" w:rsidRPr="00142918" w:rsidRDefault="006412E7" w:rsidP="00AA5F31">
            <w:pPr>
              <w:jc w:val="both"/>
              <w:rPr>
                <w:sz w:val="26"/>
                <w:szCs w:val="26"/>
              </w:rPr>
            </w:pPr>
            <w:r w:rsidRPr="00142918">
              <w:rPr>
                <w:sz w:val="26"/>
                <w:szCs w:val="26"/>
              </w:rPr>
              <w:t>Phác thảo</w:t>
            </w:r>
            <w:r w:rsidR="00AA5F31" w:rsidRPr="00142918">
              <w:rPr>
                <w:sz w:val="26"/>
                <w:szCs w:val="26"/>
              </w:rPr>
              <w:t xml:space="preserve"> kế hoạch làm việc độc lập,  kết hợp được các kỹ năng khác trong việc hợp tác, làm việc nhóm để </w:t>
            </w:r>
            <w:r w:rsidR="00AA5F31" w:rsidRPr="00142918">
              <w:rPr>
                <w:bCs/>
                <w:sz w:val="26"/>
                <w:szCs w:val="26"/>
              </w:rPr>
              <w:t xml:space="preserve">giải quyết những vấn đề trong học tập và cuộc sống khi học học phần triết học </w:t>
            </w:r>
          </w:p>
        </w:tc>
        <w:tc>
          <w:tcPr>
            <w:tcW w:w="2571" w:type="dxa"/>
            <w:tcBorders>
              <w:top w:val="single" w:sz="4" w:space="0" w:color="auto"/>
              <w:left w:val="single" w:sz="4" w:space="0" w:color="auto"/>
              <w:bottom w:val="single" w:sz="4" w:space="0" w:color="auto"/>
              <w:right w:val="single" w:sz="4" w:space="0" w:color="auto"/>
            </w:tcBorders>
          </w:tcPr>
          <w:p w:rsidR="00DC7C5D" w:rsidRPr="00142918" w:rsidRDefault="0095043A">
            <w:pPr>
              <w:spacing w:before="120" w:after="120"/>
              <w:jc w:val="center"/>
              <w:rPr>
                <w:sz w:val="26"/>
                <w:szCs w:val="26"/>
                <w:lang w:val="en-SG"/>
              </w:rPr>
            </w:pPr>
            <w:r>
              <w:rPr>
                <w:sz w:val="26"/>
                <w:szCs w:val="26"/>
                <w:lang w:val="en-SG"/>
              </w:rPr>
              <w:t>PLO12</w:t>
            </w:r>
          </w:p>
          <w:p w:rsidR="00AA5F31" w:rsidRPr="00142918" w:rsidRDefault="00AA5F31">
            <w:pPr>
              <w:spacing w:before="120" w:after="120"/>
              <w:jc w:val="center"/>
              <w:rPr>
                <w:sz w:val="26"/>
                <w:szCs w:val="26"/>
                <w:lang w:val="en-SG"/>
              </w:rPr>
            </w:pPr>
          </w:p>
        </w:tc>
        <w:tc>
          <w:tcPr>
            <w:tcW w:w="1170" w:type="dxa"/>
            <w:tcBorders>
              <w:top w:val="single" w:sz="4" w:space="0" w:color="auto"/>
              <w:left w:val="single" w:sz="4" w:space="0" w:color="auto"/>
              <w:bottom w:val="single" w:sz="4" w:space="0" w:color="auto"/>
              <w:right w:val="single" w:sz="4" w:space="0" w:color="auto"/>
            </w:tcBorders>
          </w:tcPr>
          <w:p w:rsidR="00DC7C5D" w:rsidRPr="00142918" w:rsidRDefault="00AA5F31">
            <w:pPr>
              <w:jc w:val="center"/>
              <w:rPr>
                <w:sz w:val="26"/>
                <w:szCs w:val="26"/>
              </w:rPr>
            </w:pPr>
            <w:r w:rsidRPr="00142918">
              <w:rPr>
                <w:sz w:val="26"/>
                <w:szCs w:val="26"/>
              </w:rPr>
              <w:t>4</w:t>
            </w:r>
          </w:p>
        </w:tc>
      </w:tr>
    </w:tbl>
    <w:p w:rsidR="00DC7C5D" w:rsidRPr="00142918" w:rsidRDefault="00F15844">
      <w:pPr>
        <w:widowControl w:val="0"/>
        <w:tabs>
          <w:tab w:val="left" w:pos="426"/>
        </w:tabs>
        <w:spacing w:before="240" w:after="120"/>
        <w:jc w:val="both"/>
        <w:outlineLvl w:val="3"/>
        <w:rPr>
          <w:b/>
          <w:bCs/>
          <w:sz w:val="26"/>
          <w:szCs w:val="26"/>
        </w:rPr>
      </w:pPr>
      <w:r w:rsidRPr="00142918">
        <w:rPr>
          <w:b/>
          <w:bCs/>
          <w:sz w:val="26"/>
          <w:szCs w:val="26"/>
        </w:rPr>
        <w:t>5. CHUẨN ĐẦU RA HỌC PHẦN</w:t>
      </w:r>
    </w:p>
    <w:p w:rsidR="00DC7C5D" w:rsidRPr="00142918" w:rsidRDefault="00F15844">
      <w:pPr>
        <w:widowControl w:val="0"/>
        <w:spacing w:before="120" w:after="120"/>
        <w:ind w:left="1" w:firstLine="269"/>
        <w:jc w:val="both"/>
        <w:outlineLvl w:val="3"/>
        <w:rPr>
          <w:sz w:val="26"/>
          <w:szCs w:val="26"/>
        </w:rPr>
      </w:pPr>
      <w:r w:rsidRPr="00142918">
        <w:rPr>
          <w:sz w:val="26"/>
          <w:szCs w:val="26"/>
        </w:rPr>
        <w:t>Chuẩn đầu ra (CĐR) chi tiết của học phần (</w:t>
      </w:r>
      <w:r w:rsidRPr="00142918">
        <w:rPr>
          <w:b/>
          <w:sz w:val="26"/>
          <w:szCs w:val="26"/>
        </w:rPr>
        <w:t>*</w:t>
      </w:r>
      <w:r w:rsidRPr="00142918">
        <w:rPr>
          <w:sz w:val="26"/>
          <w:szCs w:val="26"/>
        </w:rPr>
        <w:t>) như sau:</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993"/>
        <w:gridCol w:w="6518"/>
        <w:gridCol w:w="1135"/>
      </w:tblGrid>
      <w:tr w:rsidR="00DC7C5D" w:rsidRPr="00142918" w:rsidTr="006412E7">
        <w:trPr>
          <w:trHeight w:val="585"/>
          <w:tblHeader/>
        </w:trPr>
        <w:tc>
          <w:tcPr>
            <w:tcW w:w="988" w:type="dxa"/>
          </w:tcPr>
          <w:p w:rsidR="00DC7C5D" w:rsidRPr="00142918" w:rsidRDefault="00F15844">
            <w:pPr>
              <w:widowControl w:val="0"/>
              <w:tabs>
                <w:tab w:val="left" w:pos="284"/>
                <w:tab w:val="left" w:pos="3480"/>
              </w:tabs>
              <w:ind w:left="-120" w:right="-114"/>
              <w:jc w:val="center"/>
              <w:outlineLvl w:val="3"/>
              <w:rPr>
                <w:b/>
                <w:bCs/>
                <w:sz w:val="24"/>
                <w:szCs w:val="26"/>
              </w:rPr>
            </w:pPr>
            <w:r w:rsidRPr="00142918">
              <w:rPr>
                <w:b/>
                <w:bCs/>
                <w:sz w:val="24"/>
                <w:szCs w:val="26"/>
              </w:rPr>
              <w:t>Mục tiêu học phần</w:t>
            </w:r>
          </w:p>
        </w:tc>
        <w:tc>
          <w:tcPr>
            <w:tcW w:w="993" w:type="dxa"/>
            <w:vAlign w:val="center"/>
          </w:tcPr>
          <w:p w:rsidR="00DC7C5D" w:rsidRPr="00142918" w:rsidRDefault="00F15844">
            <w:pPr>
              <w:widowControl w:val="0"/>
              <w:tabs>
                <w:tab w:val="left" w:pos="284"/>
                <w:tab w:val="left" w:pos="3480"/>
              </w:tabs>
              <w:ind w:left="-120" w:right="-114"/>
              <w:jc w:val="center"/>
              <w:outlineLvl w:val="3"/>
              <w:rPr>
                <w:b/>
                <w:bCs/>
                <w:sz w:val="24"/>
                <w:szCs w:val="26"/>
              </w:rPr>
            </w:pPr>
            <w:r w:rsidRPr="00142918">
              <w:rPr>
                <w:b/>
                <w:bCs/>
                <w:sz w:val="24"/>
                <w:szCs w:val="26"/>
              </w:rPr>
              <w:t>CĐR học phần</w:t>
            </w:r>
          </w:p>
        </w:tc>
        <w:tc>
          <w:tcPr>
            <w:tcW w:w="6518" w:type="dxa"/>
            <w:vAlign w:val="center"/>
          </w:tcPr>
          <w:p w:rsidR="00DC7C5D" w:rsidRPr="00142918" w:rsidRDefault="00F15844">
            <w:pPr>
              <w:widowControl w:val="0"/>
              <w:tabs>
                <w:tab w:val="left" w:pos="240"/>
                <w:tab w:val="left" w:pos="360"/>
                <w:tab w:val="left" w:pos="3480"/>
              </w:tabs>
              <w:jc w:val="center"/>
              <w:outlineLvl w:val="3"/>
              <w:rPr>
                <w:b/>
                <w:bCs/>
                <w:sz w:val="24"/>
                <w:szCs w:val="26"/>
              </w:rPr>
            </w:pPr>
            <w:r w:rsidRPr="00142918">
              <w:rPr>
                <w:b/>
                <w:bCs/>
                <w:sz w:val="24"/>
                <w:szCs w:val="26"/>
              </w:rPr>
              <w:t xml:space="preserve">Mô tả                                                                                         </w:t>
            </w:r>
          </w:p>
          <w:p w:rsidR="00DC7C5D" w:rsidRPr="00142918" w:rsidRDefault="00F15844">
            <w:pPr>
              <w:widowControl w:val="0"/>
              <w:tabs>
                <w:tab w:val="left" w:pos="240"/>
                <w:tab w:val="left" w:pos="360"/>
                <w:tab w:val="left" w:pos="3480"/>
              </w:tabs>
              <w:jc w:val="center"/>
              <w:outlineLvl w:val="3"/>
              <w:rPr>
                <w:b/>
                <w:bCs/>
                <w:sz w:val="24"/>
                <w:szCs w:val="26"/>
              </w:rPr>
            </w:pPr>
            <w:r w:rsidRPr="00142918">
              <w:rPr>
                <w:bCs/>
                <w:i/>
                <w:sz w:val="24"/>
                <w:szCs w:val="26"/>
              </w:rPr>
              <w:t>(Sau khi học xong học phần này, người học có thể)</w:t>
            </w:r>
          </w:p>
        </w:tc>
        <w:tc>
          <w:tcPr>
            <w:tcW w:w="1135" w:type="dxa"/>
            <w:vAlign w:val="center"/>
          </w:tcPr>
          <w:p w:rsidR="00DC7C5D" w:rsidRPr="00142918" w:rsidRDefault="00F15844">
            <w:pPr>
              <w:widowControl w:val="0"/>
              <w:tabs>
                <w:tab w:val="left" w:pos="240"/>
                <w:tab w:val="left" w:pos="360"/>
                <w:tab w:val="left" w:pos="3480"/>
              </w:tabs>
              <w:ind w:left="-104" w:right="-113"/>
              <w:jc w:val="center"/>
              <w:outlineLvl w:val="3"/>
              <w:rPr>
                <w:b/>
                <w:bCs/>
                <w:sz w:val="24"/>
                <w:szCs w:val="26"/>
              </w:rPr>
            </w:pPr>
            <w:r w:rsidRPr="00142918">
              <w:rPr>
                <w:b/>
                <w:sz w:val="24"/>
                <w:szCs w:val="24"/>
              </w:rPr>
              <w:t>Trình độ năng lực</w:t>
            </w:r>
          </w:p>
        </w:tc>
      </w:tr>
      <w:tr w:rsidR="00DC7C5D" w:rsidRPr="00142918" w:rsidTr="006412E7">
        <w:trPr>
          <w:trHeight w:val="651"/>
        </w:trPr>
        <w:tc>
          <w:tcPr>
            <w:tcW w:w="988" w:type="dxa"/>
            <w:vMerge w:val="restart"/>
            <w:vAlign w:val="center"/>
          </w:tcPr>
          <w:p w:rsidR="00DC7C5D" w:rsidRPr="00142918" w:rsidRDefault="00F15844">
            <w:pPr>
              <w:widowControl w:val="0"/>
              <w:tabs>
                <w:tab w:val="left" w:pos="600"/>
                <w:tab w:val="left" w:pos="3480"/>
              </w:tabs>
              <w:ind w:left="-120" w:right="-114"/>
              <w:jc w:val="center"/>
              <w:outlineLvl w:val="3"/>
              <w:rPr>
                <w:sz w:val="24"/>
                <w:szCs w:val="26"/>
              </w:rPr>
            </w:pPr>
            <w:r w:rsidRPr="00142918">
              <w:rPr>
                <w:sz w:val="24"/>
                <w:szCs w:val="26"/>
              </w:rPr>
              <w:t>G1</w:t>
            </w:r>
          </w:p>
        </w:tc>
        <w:tc>
          <w:tcPr>
            <w:tcW w:w="993" w:type="dxa"/>
            <w:vAlign w:val="center"/>
          </w:tcPr>
          <w:p w:rsidR="00DC7C5D" w:rsidRPr="00142918" w:rsidRDefault="00F15844">
            <w:pPr>
              <w:widowControl w:val="0"/>
              <w:tabs>
                <w:tab w:val="left" w:pos="600"/>
                <w:tab w:val="left" w:pos="3480"/>
              </w:tabs>
              <w:ind w:left="-120" w:right="-114"/>
              <w:jc w:val="center"/>
              <w:outlineLvl w:val="3"/>
              <w:rPr>
                <w:sz w:val="24"/>
                <w:szCs w:val="26"/>
              </w:rPr>
            </w:pPr>
            <w:r w:rsidRPr="00142918">
              <w:rPr>
                <w:sz w:val="24"/>
                <w:szCs w:val="26"/>
              </w:rPr>
              <w:t>CLO1.1</w:t>
            </w:r>
          </w:p>
        </w:tc>
        <w:tc>
          <w:tcPr>
            <w:tcW w:w="6518" w:type="dxa"/>
            <w:vAlign w:val="center"/>
          </w:tcPr>
          <w:p w:rsidR="00DC7C5D" w:rsidRPr="00142918" w:rsidRDefault="006412E7" w:rsidP="006412E7">
            <w:pPr>
              <w:widowControl w:val="0"/>
              <w:tabs>
                <w:tab w:val="left" w:pos="600"/>
                <w:tab w:val="left" w:pos="3480"/>
              </w:tabs>
              <w:jc w:val="both"/>
              <w:outlineLvl w:val="3"/>
              <w:rPr>
                <w:sz w:val="24"/>
                <w:szCs w:val="26"/>
              </w:rPr>
            </w:pPr>
            <w:r w:rsidRPr="00142918">
              <w:rPr>
                <w:bCs/>
                <w:sz w:val="24"/>
                <w:szCs w:val="26"/>
              </w:rPr>
              <w:t>Phân loại các kiến thức</w:t>
            </w:r>
            <w:r w:rsidR="00BD586E" w:rsidRPr="00142918">
              <w:rPr>
                <w:bCs/>
                <w:sz w:val="24"/>
                <w:szCs w:val="26"/>
              </w:rPr>
              <w:t xml:space="preserve"> về khái niệm và vấ</w:t>
            </w:r>
            <w:r w:rsidRPr="00142918">
              <w:rPr>
                <w:bCs/>
                <w:sz w:val="24"/>
                <w:szCs w:val="26"/>
              </w:rPr>
              <w:t>n đề cơ bản của triết học, sự hình thành, phát triển các tư tưởng triết học trong lịch sử</w:t>
            </w:r>
          </w:p>
        </w:tc>
        <w:tc>
          <w:tcPr>
            <w:tcW w:w="1135" w:type="dxa"/>
            <w:vAlign w:val="center"/>
          </w:tcPr>
          <w:p w:rsidR="00DC7C5D" w:rsidRPr="00142918" w:rsidRDefault="00AA5F31">
            <w:pPr>
              <w:widowControl w:val="0"/>
              <w:tabs>
                <w:tab w:val="left" w:pos="240"/>
                <w:tab w:val="left" w:pos="360"/>
                <w:tab w:val="left" w:pos="3480"/>
              </w:tabs>
              <w:ind w:left="-104" w:right="-113"/>
              <w:jc w:val="center"/>
              <w:outlineLvl w:val="3"/>
              <w:rPr>
                <w:sz w:val="24"/>
                <w:szCs w:val="26"/>
              </w:rPr>
            </w:pPr>
            <w:r w:rsidRPr="00142918">
              <w:rPr>
                <w:sz w:val="24"/>
                <w:szCs w:val="26"/>
              </w:rPr>
              <w:t>3</w:t>
            </w:r>
          </w:p>
        </w:tc>
      </w:tr>
      <w:tr w:rsidR="00DC7C5D" w:rsidRPr="00142918" w:rsidTr="006412E7">
        <w:trPr>
          <w:trHeight w:val="557"/>
        </w:trPr>
        <w:tc>
          <w:tcPr>
            <w:tcW w:w="988" w:type="dxa"/>
            <w:vMerge/>
          </w:tcPr>
          <w:p w:rsidR="00DC7C5D" w:rsidRPr="00142918" w:rsidRDefault="00DC7C5D">
            <w:pPr>
              <w:widowControl w:val="0"/>
              <w:tabs>
                <w:tab w:val="left" w:pos="600"/>
                <w:tab w:val="left" w:pos="3480"/>
              </w:tabs>
              <w:ind w:left="-120" w:right="-114"/>
              <w:jc w:val="center"/>
              <w:outlineLvl w:val="3"/>
              <w:rPr>
                <w:sz w:val="24"/>
                <w:szCs w:val="26"/>
              </w:rPr>
            </w:pPr>
          </w:p>
        </w:tc>
        <w:tc>
          <w:tcPr>
            <w:tcW w:w="993" w:type="dxa"/>
            <w:vAlign w:val="center"/>
          </w:tcPr>
          <w:p w:rsidR="00DC7C5D" w:rsidRPr="00142918" w:rsidRDefault="00F15844">
            <w:pPr>
              <w:widowControl w:val="0"/>
              <w:tabs>
                <w:tab w:val="left" w:pos="600"/>
                <w:tab w:val="left" w:pos="3480"/>
              </w:tabs>
              <w:ind w:left="-120" w:right="-114"/>
              <w:jc w:val="center"/>
              <w:outlineLvl w:val="3"/>
              <w:rPr>
                <w:sz w:val="24"/>
                <w:szCs w:val="26"/>
              </w:rPr>
            </w:pPr>
            <w:r w:rsidRPr="00142918">
              <w:rPr>
                <w:sz w:val="24"/>
                <w:szCs w:val="26"/>
              </w:rPr>
              <w:t>CLO1.2</w:t>
            </w:r>
          </w:p>
        </w:tc>
        <w:tc>
          <w:tcPr>
            <w:tcW w:w="6518" w:type="dxa"/>
            <w:vAlign w:val="center"/>
          </w:tcPr>
          <w:p w:rsidR="00DC7C5D" w:rsidRPr="00142918" w:rsidRDefault="006412E7" w:rsidP="006412E7">
            <w:pPr>
              <w:widowControl w:val="0"/>
              <w:tabs>
                <w:tab w:val="left" w:pos="600"/>
                <w:tab w:val="left" w:pos="3480"/>
              </w:tabs>
              <w:jc w:val="both"/>
              <w:outlineLvl w:val="3"/>
              <w:rPr>
                <w:sz w:val="24"/>
                <w:szCs w:val="26"/>
              </w:rPr>
            </w:pPr>
            <w:r w:rsidRPr="00142918">
              <w:rPr>
                <w:bCs/>
                <w:sz w:val="24"/>
                <w:szCs w:val="26"/>
              </w:rPr>
              <w:t xml:space="preserve">Diễn giải các nội dung triết học về </w:t>
            </w:r>
            <w:r w:rsidR="00BD586E" w:rsidRPr="00142918">
              <w:rPr>
                <w:bCs/>
                <w:sz w:val="24"/>
                <w:szCs w:val="26"/>
              </w:rPr>
              <w:t xml:space="preserve">phép biện chứng, </w:t>
            </w:r>
            <w:r w:rsidRPr="00142918">
              <w:rPr>
                <w:bCs/>
                <w:sz w:val="24"/>
                <w:szCs w:val="26"/>
              </w:rPr>
              <w:t xml:space="preserve">nhận thức luận, bản thể luận </w:t>
            </w:r>
          </w:p>
        </w:tc>
        <w:tc>
          <w:tcPr>
            <w:tcW w:w="1135" w:type="dxa"/>
            <w:vAlign w:val="center"/>
          </w:tcPr>
          <w:p w:rsidR="00DC7C5D" w:rsidRPr="00142918" w:rsidRDefault="00AA5F31">
            <w:pPr>
              <w:widowControl w:val="0"/>
              <w:tabs>
                <w:tab w:val="left" w:pos="240"/>
                <w:tab w:val="left" w:pos="360"/>
                <w:tab w:val="left" w:pos="3480"/>
              </w:tabs>
              <w:ind w:left="-104" w:right="-113"/>
              <w:jc w:val="center"/>
              <w:outlineLvl w:val="3"/>
              <w:rPr>
                <w:sz w:val="24"/>
                <w:szCs w:val="26"/>
              </w:rPr>
            </w:pPr>
            <w:r w:rsidRPr="00142918">
              <w:rPr>
                <w:sz w:val="24"/>
                <w:szCs w:val="26"/>
              </w:rPr>
              <w:t>3</w:t>
            </w:r>
          </w:p>
        </w:tc>
      </w:tr>
      <w:tr w:rsidR="006412E7" w:rsidRPr="00142918" w:rsidTr="006412E7">
        <w:trPr>
          <w:trHeight w:val="473"/>
        </w:trPr>
        <w:tc>
          <w:tcPr>
            <w:tcW w:w="988" w:type="dxa"/>
            <w:vMerge/>
          </w:tcPr>
          <w:p w:rsidR="006412E7" w:rsidRPr="00142918" w:rsidRDefault="006412E7">
            <w:pPr>
              <w:widowControl w:val="0"/>
              <w:tabs>
                <w:tab w:val="left" w:pos="600"/>
                <w:tab w:val="left" w:pos="3480"/>
              </w:tabs>
              <w:ind w:left="-120" w:right="-114"/>
              <w:jc w:val="center"/>
              <w:outlineLvl w:val="3"/>
              <w:rPr>
                <w:sz w:val="24"/>
                <w:szCs w:val="26"/>
              </w:rPr>
            </w:pPr>
          </w:p>
        </w:tc>
        <w:tc>
          <w:tcPr>
            <w:tcW w:w="993" w:type="dxa"/>
            <w:vAlign w:val="center"/>
          </w:tcPr>
          <w:p w:rsidR="006412E7" w:rsidRPr="00142918" w:rsidRDefault="006412E7">
            <w:pPr>
              <w:widowControl w:val="0"/>
              <w:tabs>
                <w:tab w:val="left" w:pos="600"/>
                <w:tab w:val="left" w:pos="3480"/>
              </w:tabs>
              <w:ind w:left="-120" w:right="-114"/>
              <w:jc w:val="center"/>
              <w:outlineLvl w:val="3"/>
              <w:rPr>
                <w:sz w:val="24"/>
                <w:szCs w:val="26"/>
              </w:rPr>
            </w:pPr>
            <w:r w:rsidRPr="00142918">
              <w:rPr>
                <w:sz w:val="24"/>
                <w:szCs w:val="26"/>
              </w:rPr>
              <w:t>CLO1.3</w:t>
            </w:r>
          </w:p>
          <w:p w:rsidR="006412E7" w:rsidRPr="00142918" w:rsidRDefault="006412E7" w:rsidP="00E30B70">
            <w:pPr>
              <w:widowControl w:val="0"/>
              <w:tabs>
                <w:tab w:val="left" w:pos="600"/>
                <w:tab w:val="left" w:pos="3480"/>
              </w:tabs>
              <w:ind w:left="-120" w:right="-114"/>
              <w:jc w:val="center"/>
              <w:outlineLvl w:val="3"/>
              <w:rPr>
                <w:sz w:val="24"/>
                <w:szCs w:val="26"/>
              </w:rPr>
            </w:pPr>
          </w:p>
        </w:tc>
        <w:tc>
          <w:tcPr>
            <w:tcW w:w="6518" w:type="dxa"/>
            <w:vAlign w:val="center"/>
          </w:tcPr>
          <w:p w:rsidR="006412E7" w:rsidRPr="00142918" w:rsidRDefault="006412E7" w:rsidP="006412E7">
            <w:pPr>
              <w:widowControl w:val="0"/>
              <w:tabs>
                <w:tab w:val="left" w:pos="600"/>
                <w:tab w:val="left" w:pos="3480"/>
              </w:tabs>
              <w:jc w:val="both"/>
              <w:outlineLvl w:val="3"/>
              <w:rPr>
                <w:sz w:val="24"/>
                <w:szCs w:val="26"/>
              </w:rPr>
            </w:pPr>
            <w:r w:rsidRPr="00142918">
              <w:rPr>
                <w:bCs/>
                <w:sz w:val="24"/>
                <w:szCs w:val="26"/>
              </w:rPr>
              <w:t>Diễn giải các nội dung triết học về về chính trị, xã hội, con ngưởi.</w:t>
            </w:r>
          </w:p>
        </w:tc>
        <w:tc>
          <w:tcPr>
            <w:tcW w:w="1135" w:type="dxa"/>
            <w:vAlign w:val="center"/>
          </w:tcPr>
          <w:p w:rsidR="006412E7" w:rsidRPr="00142918" w:rsidRDefault="006412E7">
            <w:pPr>
              <w:widowControl w:val="0"/>
              <w:tabs>
                <w:tab w:val="left" w:pos="240"/>
                <w:tab w:val="left" w:pos="360"/>
                <w:tab w:val="left" w:pos="3480"/>
              </w:tabs>
              <w:ind w:left="-104" w:right="-113"/>
              <w:jc w:val="center"/>
              <w:outlineLvl w:val="3"/>
              <w:rPr>
                <w:sz w:val="24"/>
                <w:szCs w:val="26"/>
              </w:rPr>
            </w:pPr>
            <w:r w:rsidRPr="00142918">
              <w:rPr>
                <w:sz w:val="24"/>
                <w:szCs w:val="26"/>
              </w:rPr>
              <w:t>3</w:t>
            </w:r>
          </w:p>
        </w:tc>
      </w:tr>
      <w:tr w:rsidR="00AA5F31" w:rsidRPr="00142918" w:rsidTr="006412E7">
        <w:trPr>
          <w:trHeight w:val="698"/>
        </w:trPr>
        <w:tc>
          <w:tcPr>
            <w:tcW w:w="988" w:type="dxa"/>
            <w:vMerge w:val="restart"/>
            <w:vAlign w:val="center"/>
          </w:tcPr>
          <w:p w:rsidR="00AA5F31" w:rsidRPr="00142918" w:rsidRDefault="00AA5F31" w:rsidP="00AA5F31">
            <w:pPr>
              <w:widowControl w:val="0"/>
              <w:tabs>
                <w:tab w:val="left" w:pos="600"/>
              </w:tabs>
              <w:ind w:left="-120" w:right="-114"/>
              <w:jc w:val="center"/>
              <w:rPr>
                <w:sz w:val="24"/>
                <w:szCs w:val="26"/>
              </w:rPr>
            </w:pPr>
            <w:r w:rsidRPr="00142918">
              <w:rPr>
                <w:sz w:val="24"/>
                <w:szCs w:val="26"/>
              </w:rPr>
              <w:t>G2</w:t>
            </w:r>
          </w:p>
        </w:tc>
        <w:tc>
          <w:tcPr>
            <w:tcW w:w="993" w:type="dxa"/>
            <w:vAlign w:val="center"/>
          </w:tcPr>
          <w:p w:rsidR="00AA5F31" w:rsidRPr="00142918" w:rsidRDefault="00AA5F31" w:rsidP="00AA5F31">
            <w:pPr>
              <w:widowControl w:val="0"/>
              <w:tabs>
                <w:tab w:val="left" w:pos="600"/>
              </w:tabs>
              <w:ind w:left="-120" w:right="-114"/>
              <w:jc w:val="center"/>
              <w:rPr>
                <w:sz w:val="24"/>
                <w:szCs w:val="26"/>
              </w:rPr>
            </w:pPr>
            <w:r w:rsidRPr="00142918">
              <w:rPr>
                <w:sz w:val="24"/>
                <w:szCs w:val="26"/>
              </w:rPr>
              <w:t>CLO2.1</w:t>
            </w:r>
          </w:p>
        </w:tc>
        <w:tc>
          <w:tcPr>
            <w:tcW w:w="6518" w:type="dxa"/>
            <w:vAlign w:val="center"/>
          </w:tcPr>
          <w:p w:rsidR="00AA5F31" w:rsidRPr="00142918" w:rsidRDefault="006412E7" w:rsidP="00AA5F31">
            <w:pPr>
              <w:widowControl w:val="0"/>
              <w:tabs>
                <w:tab w:val="left" w:pos="600"/>
                <w:tab w:val="left" w:pos="3480"/>
              </w:tabs>
              <w:jc w:val="both"/>
              <w:outlineLvl w:val="3"/>
              <w:rPr>
                <w:sz w:val="24"/>
                <w:szCs w:val="26"/>
              </w:rPr>
            </w:pPr>
            <w:r w:rsidRPr="00142918">
              <w:rPr>
                <w:sz w:val="24"/>
                <w:szCs w:val="26"/>
              </w:rPr>
              <w:t>Áp dụng các kiến thức về trình độ thế giới quan</w:t>
            </w:r>
            <w:r w:rsidR="00BD586E" w:rsidRPr="00142918">
              <w:rPr>
                <w:sz w:val="24"/>
                <w:szCs w:val="26"/>
              </w:rPr>
              <w:t>, phép biện chứng</w:t>
            </w:r>
            <w:r w:rsidRPr="00142918">
              <w:rPr>
                <w:sz w:val="24"/>
                <w:szCs w:val="26"/>
              </w:rPr>
              <w:t xml:space="preserve"> trong việc giải quyết các vấn đề nảy sinh trong thực tế cuộc sống</w:t>
            </w:r>
          </w:p>
        </w:tc>
        <w:tc>
          <w:tcPr>
            <w:tcW w:w="1135" w:type="dxa"/>
          </w:tcPr>
          <w:p w:rsidR="00AA5F31" w:rsidRPr="00142918" w:rsidRDefault="00AA5F31" w:rsidP="00AA5F31">
            <w:pPr>
              <w:jc w:val="center"/>
            </w:pPr>
            <w:r w:rsidRPr="00142918">
              <w:rPr>
                <w:sz w:val="24"/>
                <w:szCs w:val="26"/>
              </w:rPr>
              <w:t>3</w:t>
            </w:r>
          </w:p>
        </w:tc>
      </w:tr>
      <w:tr w:rsidR="006412E7" w:rsidRPr="00142918" w:rsidTr="006412E7">
        <w:trPr>
          <w:trHeight w:val="916"/>
        </w:trPr>
        <w:tc>
          <w:tcPr>
            <w:tcW w:w="988" w:type="dxa"/>
            <w:vMerge/>
            <w:vAlign w:val="center"/>
          </w:tcPr>
          <w:p w:rsidR="006412E7" w:rsidRPr="00142918" w:rsidRDefault="006412E7" w:rsidP="00AA5F31">
            <w:pPr>
              <w:widowControl w:val="0"/>
              <w:tabs>
                <w:tab w:val="left" w:pos="600"/>
              </w:tabs>
              <w:ind w:left="-120" w:right="-114"/>
              <w:jc w:val="center"/>
              <w:rPr>
                <w:sz w:val="24"/>
                <w:szCs w:val="26"/>
              </w:rPr>
            </w:pPr>
          </w:p>
        </w:tc>
        <w:tc>
          <w:tcPr>
            <w:tcW w:w="993" w:type="dxa"/>
            <w:vAlign w:val="center"/>
          </w:tcPr>
          <w:p w:rsidR="006412E7" w:rsidRPr="00142918" w:rsidRDefault="006412E7" w:rsidP="00AA5F31">
            <w:pPr>
              <w:widowControl w:val="0"/>
              <w:tabs>
                <w:tab w:val="left" w:pos="600"/>
              </w:tabs>
              <w:ind w:left="-120" w:right="-114"/>
              <w:jc w:val="center"/>
              <w:rPr>
                <w:sz w:val="24"/>
                <w:szCs w:val="26"/>
              </w:rPr>
            </w:pPr>
            <w:r w:rsidRPr="00142918">
              <w:rPr>
                <w:sz w:val="24"/>
                <w:szCs w:val="26"/>
              </w:rPr>
              <w:t>CLO2.2</w:t>
            </w:r>
          </w:p>
        </w:tc>
        <w:tc>
          <w:tcPr>
            <w:tcW w:w="6518" w:type="dxa"/>
            <w:vAlign w:val="center"/>
          </w:tcPr>
          <w:p w:rsidR="006412E7" w:rsidRPr="00142918" w:rsidRDefault="006412E7" w:rsidP="006412E7">
            <w:pPr>
              <w:widowControl w:val="0"/>
              <w:tabs>
                <w:tab w:val="left" w:pos="600"/>
                <w:tab w:val="left" w:pos="3480"/>
              </w:tabs>
              <w:jc w:val="both"/>
              <w:outlineLvl w:val="3"/>
              <w:rPr>
                <w:sz w:val="24"/>
                <w:szCs w:val="26"/>
              </w:rPr>
            </w:pPr>
            <w:r w:rsidRPr="00142918">
              <w:rPr>
                <w:sz w:val="24"/>
                <w:szCs w:val="26"/>
              </w:rPr>
              <w:t>Giải quyết các vấn đề</w:t>
            </w:r>
            <w:r w:rsidRPr="00142918">
              <w:rPr>
                <w:bCs/>
                <w:sz w:val="24"/>
                <w:szCs w:val="26"/>
              </w:rPr>
              <w:t xml:space="preserve"> liên quan đến nhận thức luận, bản thể luận</w:t>
            </w:r>
            <w:r w:rsidRPr="00142918">
              <w:rPr>
                <w:sz w:val="24"/>
                <w:szCs w:val="26"/>
              </w:rPr>
              <w:t xml:space="preserve"> trong thực tế cuộc sống</w:t>
            </w:r>
          </w:p>
        </w:tc>
        <w:tc>
          <w:tcPr>
            <w:tcW w:w="1135" w:type="dxa"/>
          </w:tcPr>
          <w:p w:rsidR="006412E7" w:rsidRPr="00142918" w:rsidRDefault="006412E7" w:rsidP="00AA5F31">
            <w:pPr>
              <w:jc w:val="center"/>
            </w:pPr>
            <w:r w:rsidRPr="00142918">
              <w:rPr>
                <w:sz w:val="24"/>
                <w:szCs w:val="26"/>
              </w:rPr>
              <w:t>3</w:t>
            </w:r>
          </w:p>
        </w:tc>
      </w:tr>
      <w:tr w:rsidR="006412E7" w:rsidRPr="00142918" w:rsidTr="006412E7">
        <w:trPr>
          <w:trHeight w:val="413"/>
        </w:trPr>
        <w:tc>
          <w:tcPr>
            <w:tcW w:w="988" w:type="dxa"/>
            <w:vMerge w:val="restart"/>
            <w:vAlign w:val="center"/>
          </w:tcPr>
          <w:p w:rsidR="006412E7" w:rsidRPr="00142918" w:rsidRDefault="006412E7">
            <w:pPr>
              <w:widowControl w:val="0"/>
              <w:tabs>
                <w:tab w:val="left" w:pos="600"/>
              </w:tabs>
              <w:ind w:left="-120" w:right="-114"/>
              <w:jc w:val="center"/>
              <w:rPr>
                <w:sz w:val="24"/>
                <w:szCs w:val="26"/>
              </w:rPr>
            </w:pPr>
            <w:r w:rsidRPr="00142918">
              <w:rPr>
                <w:sz w:val="24"/>
                <w:szCs w:val="26"/>
              </w:rPr>
              <w:t>G3</w:t>
            </w:r>
          </w:p>
        </w:tc>
        <w:tc>
          <w:tcPr>
            <w:tcW w:w="993" w:type="dxa"/>
            <w:vAlign w:val="center"/>
          </w:tcPr>
          <w:p w:rsidR="006412E7" w:rsidRPr="00142918" w:rsidRDefault="006412E7">
            <w:pPr>
              <w:widowControl w:val="0"/>
              <w:tabs>
                <w:tab w:val="left" w:pos="600"/>
              </w:tabs>
              <w:ind w:left="-120" w:right="-114"/>
              <w:jc w:val="center"/>
              <w:rPr>
                <w:sz w:val="24"/>
                <w:szCs w:val="26"/>
              </w:rPr>
            </w:pPr>
            <w:r w:rsidRPr="00142918">
              <w:rPr>
                <w:sz w:val="24"/>
                <w:szCs w:val="26"/>
              </w:rPr>
              <w:t>CLO3.1</w:t>
            </w:r>
          </w:p>
        </w:tc>
        <w:tc>
          <w:tcPr>
            <w:tcW w:w="6518" w:type="dxa"/>
            <w:vAlign w:val="center"/>
          </w:tcPr>
          <w:p w:rsidR="006412E7" w:rsidRPr="00142918" w:rsidRDefault="006412E7" w:rsidP="006412E7">
            <w:pPr>
              <w:widowControl w:val="0"/>
              <w:tabs>
                <w:tab w:val="left" w:pos="240"/>
                <w:tab w:val="left" w:pos="360"/>
                <w:tab w:val="left" w:pos="3480"/>
              </w:tabs>
              <w:ind w:left="-104" w:right="-113"/>
              <w:jc w:val="both"/>
              <w:outlineLvl w:val="3"/>
              <w:rPr>
                <w:sz w:val="24"/>
                <w:szCs w:val="26"/>
              </w:rPr>
            </w:pPr>
            <w:r w:rsidRPr="00142918">
              <w:rPr>
                <w:sz w:val="24"/>
                <w:szCs w:val="26"/>
              </w:rPr>
              <w:t xml:space="preserve">Liên hệ các </w:t>
            </w:r>
            <w:r w:rsidRPr="00142918">
              <w:rPr>
                <w:bCs/>
                <w:sz w:val="24"/>
                <w:szCs w:val="26"/>
              </w:rPr>
              <w:t>kiến thức cơ bản của chủ nghĩa Mác – Lênin về chủ nghĩa duy vật biện chứng trong việc giải thích, phân tích các hiện tượng xảy ra trong tự nhiên, xã hội và tư duy.</w:t>
            </w:r>
          </w:p>
        </w:tc>
        <w:tc>
          <w:tcPr>
            <w:tcW w:w="1135" w:type="dxa"/>
            <w:vAlign w:val="center"/>
          </w:tcPr>
          <w:p w:rsidR="006412E7" w:rsidRPr="00142918" w:rsidRDefault="006412E7">
            <w:pPr>
              <w:widowControl w:val="0"/>
              <w:tabs>
                <w:tab w:val="left" w:pos="240"/>
                <w:tab w:val="left" w:pos="360"/>
                <w:tab w:val="left" w:pos="3480"/>
              </w:tabs>
              <w:ind w:left="-104" w:right="-113"/>
              <w:jc w:val="center"/>
              <w:outlineLvl w:val="3"/>
              <w:rPr>
                <w:sz w:val="24"/>
                <w:szCs w:val="26"/>
              </w:rPr>
            </w:pPr>
            <w:r w:rsidRPr="00142918">
              <w:rPr>
                <w:sz w:val="24"/>
                <w:szCs w:val="26"/>
              </w:rPr>
              <w:t>4</w:t>
            </w:r>
          </w:p>
        </w:tc>
      </w:tr>
      <w:tr w:rsidR="006412E7" w:rsidRPr="00142918" w:rsidTr="006412E7">
        <w:trPr>
          <w:trHeight w:val="412"/>
        </w:trPr>
        <w:tc>
          <w:tcPr>
            <w:tcW w:w="988" w:type="dxa"/>
            <w:vMerge/>
            <w:vAlign w:val="center"/>
          </w:tcPr>
          <w:p w:rsidR="006412E7" w:rsidRPr="00142918" w:rsidRDefault="006412E7">
            <w:pPr>
              <w:widowControl w:val="0"/>
              <w:tabs>
                <w:tab w:val="left" w:pos="600"/>
              </w:tabs>
              <w:ind w:left="-120" w:right="-114"/>
              <w:jc w:val="center"/>
              <w:rPr>
                <w:sz w:val="24"/>
                <w:szCs w:val="26"/>
              </w:rPr>
            </w:pPr>
          </w:p>
        </w:tc>
        <w:tc>
          <w:tcPr>
            <w:tcW w:w="993" w:type="dxa"/>
            <w:vAlign w:val="center"/>
          </w:tcPr>
          <w:p w:rsidR="006412E7" w:rsidRPr="00142918" w:rsidRDefault="006412E7">
            <w:pPr>
              <w:widowControl w:val="0"/>
              <w:tabs>
                <w:tab w:val="left" w:pos="600"/>
              </w:tabs>
              <w:ind w:left="-120" w:right="-114"/>
              <w:jc w:val="center"/>
              <w:rPr>
                <w:sz w:val="24"/>
                <w:szCs w:val="26"/>
              </w:rPr>
            </w:pPr>
            <w:r w:rsidRPr="00142918">
              <w:rPr>
                <w:sz w:val="24"/>
                <w:szCs w:val="26"/>
              </w:rPr>
              <w:t>CLO3.2</w:t>
            </w:r>
          </w:p>
        </w:tc>
        <w:tc>
          <w:tcPr>
            <w:tcW w:w="6518" w:type="dxa"/>
            <w:vAlign w:val="center"/>
          </w:tcPr>
          <w:p w:rsidR="006412E7" w:rsidRPr="00142918" w:rsidRDefault="006412E7" w:rsidP="00BE61A9">
            <w:pPr>
              <w:widowControl w:val="0"/>
              <w:tabs>
                <w:tab w:val="left" w:pos="600"/>
              </w:tabs>
              <w:ind w:left="-120" w:right="-114"/>
              <w:jc w:val="both"/>
              <w:rPr>
                <w:sz w:val="24"/>
                <w:szCs w:val="26"/>
              </w:rPr>
            </w:pPr>
            <w:r w:rsidRPr="00142918">
              <w:rPr>
                <w:sz w:val="24"/>
                <w:szCs w:val="26"/>
              </w:rPr>
              <w:t xml:space="preserve">Liên hệ các </w:t>
            </w:r>
            <w:r w:rsidRPr="00142918">
              <w:rPr>
                <w:bCs/>
                <w:sz w:val="24"/>
                <w:szCs w:val="26"/>
              </w:rPr>
              <w:t xml:space="preserve">kiến thức cơ bản của </w:t>
            </w:r>
            <w:r w:rsidR="00BE61A9">
              <w:rPr>
                <w:bCs/>
                <w:sz w:val="24"/>
                <w:szCs w:val="26"/>
              </w:rPr>
              <w:t>triết học</w:t>
            </w:r>
            <w:r w:rsidRPr="00142918">
              <w:rPr>
                <w:bCs/>
                <w:sz w:val="24"/>
                <w:szCs w:val="26"/>
              </w:rPr>
              <w:t xml:space="preserve"> Mác – Lênin về chủ nghĩa duy vật lịch sử trong việc giải thích, phân tích các hiện tượng xảy ra trong tự nhiên, xã hội và tư duy.</w:t>
            </w:r>
          </w:p>
        </w:tc>
        <w:tc>
          <w:tcPr>
            <w:tcW w:w="1135" w:type="dxa"/>
            <w:vAlign w:val="center"/>
          </w:tcPr>
          <w:p w:rsidR="006412E7" w:rsidRPr="00142918" w:rsidRDefault="006412E7">
            <w:pPr>
              <w:widowControl w:val="0"/>
              <w:tabs>
                <w:tab w:val="left" w:pos="600"/>
              </w:tabs>
              <w:ind w:left="-120" w:right="-114"/>
              <w:jc w:val="center"/>
              <w:rPr>
                <w:sz w:val="24"/>
                <w:szCs w:val="26"/>
              </w:rPr>
            </w:pPr>
            <w:r w:rsidRPr="00142918">
              <w:rPr>
                <w:sz w:val="24"/>
                <w:szCs w:val="26"/>
              </w:rPr>
              <w:t>4</w:t>
            </w:r>
          </w:p>
        </w:tc>
      </w:tr>
      <w:tr w:rsidR="006412E7" w:rsidRPr="00142918" w:rsidTr="00E30B70">
        <w:trPr>
          <w:trHeight w:val="444"/>
        </w:trPr>
        <w:tc>
          <w:tcPr>
            <w:tcW w:w="988" w:type="dxa"/>
            <w:vMerge w:val="restart"/>
            <w:vAlign w:val="center"/>
          </w:tcPr>
          <w:p w:rsidR="006412E7" w:rsidRPr="00142918" w:rsidRDefault="006412E7" w:rsidP="006412E7">
            <w:pPr>
              <w:widowControl w:val="0"/>
              <w:tabs>
                <w:tab w:val="left" w:pos="600"/>
              </w:tabs>
              <w:ind w:left="-120" w:right="-114"/>
              <w:jc w:val="center"/>
              <w:rPr>
                <w:sz w:val="24"/>
                <w:szCs w:val="26"/>
              </w:rPr>
            </w:pPr>
            <w:r w:rsidRPr="00142918">
              <w:rPr>
                <w:sz w:val="24"/>
                <w:szCs w:val="26"/>
              </w:rPr>
              <w:t>G4</w:t>
            </w:r>
          </w:p>
        </w:tc>
        <w:tc>
          <w:tcPr>
            <w:tcW w:w="993" w:type="dxa"/>
            <w:vAlign w:val="center"/>
          </w:tcPr>
          <w:p w:rsidR="006412E7" w:rsidRPr="00142918" w:rsidRDefault="006412E7" w:rsidP="006412E7">
            <w:pPr>
              <w:widowControl w:val="0"/>
              <w:tabs>
                <w:tab w:val="left" w:pos="600"/>
              </w:tabs>
              <w:ind w:left="-120" w:right="-114"/>
              <w:jc w:val="center"/>
              <w:rPr>
                <w:sz w:val="24"/>
                <w:szCs w:val="26"/>
              </w:rPr>
            </w:pPr>
            <w:r w:rsidRPr="00142918">
              <w:rPr>
                <w:sz w:val="24"/>
                <w:szCs w:val="26"/>
              </w:rPr>
              <w:t xml:space="preserve">CLO 4.1 </w:t>
            </w:r>
          </w:p>
        </w:tc>
        <w:tc>
          <w:tcPr>
            <w:tcW w:w="6518" w:type="dxa"/>
            <w:tcBorders>
              <w:top w:val="single" w:sz="4" w:space="0" w:color="auto"/>
              <w:left w:val="single" w:sz="4" w:space="0" w:color="auto"/>
              <w:bottom w:val="single" w:sz="4" w:space="0" w:color="auto"/>
              <w:right w:val="single" w:sz="4" w:space="0" w:color="auto"/>
            </w:tcBorders>
            <w:vAlign w:val="center"/>
          </w:tcPr>
          <w:p w:rsidR="006412E7" w:rsidRPr="00142918" w:rsidRDefault="006412E7" w:rsidP="006412E7">
            <w:pPr>
              <w:spacing w:before="60" w:after="60"/>
              <w:jc w:val="both"/>
              <w:rPr>
                <w:rFonts w:eastAsia="Calibri"/>
                <w:sz w:val="24"/>
                <w:szCs w:val="24"/>
              </w:rPr>
            </w:pPr>
            <w:r w:rsidRPr="00142918">
              <w:rPr>
                <w:rFonts w:eastAsia="Calibri"/>
                <w:sz w:val="24"/>
                <w:szCs w:val="24"/>
              </w:rPr>
              <w:t>Lựa chọn tìm kiếm, đọc và tổng hợp các tài liệu liên quan đến học phần</w:t>
            </w:r>
            <w:r w:rsidRPr="00142918">
              <w:rPr>
                <w:bCs/>
                <w:sz w:val="24"/>
                <w:szCs w:val="24"/>
              </w:rPr>
              <w:t xml:space="preserve"> Triết học </w:t>
            </w:r>
            <w:r w:rsidRPr="00142918">
              <w:rPr>
                <w:rFonts w:eastAsia="Calibri"/>
                <w:bCs/>
                <w:sz w:val="24"/>
                <w:szCs w:val="24"/>
              </w:rPr>
              <w:t>và những tài liệu khác để bổ sung kiến thức cho bản thân</w:t>
            </w:r>
          </w:p>
        </w:tc>
        <w:tc>
          <w:tcPr>
            <w:tcW w:w="1135" w:type="dxa"/>
            <w:vAlign w:val="center"/>
          </w:tcPr>
          <w:p w:rsidR="006412E7" w:rsidRPr="00142918" w:rsidRDefault="006412E7" w:rsidP="006412E7">
            <w:pPr>
              <w:widowControl w:val="0"/>
              <w:tabs>
                <w:tab w:val="left" w:pos="240"/>
                <w:tab w:val="left" w:pos="360"/>
                <w:tab w:val="left" w:pos="3480"/>
              </w:tabs>
              <w:ind w:left="-104" w:right="-113"/>
              <w:jc w:val="center"/>
              <w:outlineLvl w:val="3"/>
              <w:rPr>
                <w:sz w:val="24"/>
                <w:szCs w:val="26"/>
              </w:rPr>
            </w:pPr>
            <w:r w:rsidRPr="00142918">
              <w:rPr>
                <w:sz w:val="24"/>
                <w:szCs w:val="26"/>
              </w:rPr>
              <w:t>4</w:t>
            </w:r>
          </w:p>
        </w:tc>
      </w:tr>
      <w:tr w:rsidR="006412E7" w:rsidRPr="00142918" w:rsidTr="00E30B70">
        <w:trPr>
          <w:trHeight w:val="723"/>
        </w:trPr>
        <w:tc>
          <w:tcPr>
            <w:tcW w:w="988" w:type="dxa"/>
            <w:vMerge/>
            <w:vAlign w:val="center"/>
          </w:tcPr>
          <w:p w:rsidR="006412E7" w:rsidRPr="00142918" w:rsidRDefault="006412E7" w:rsidP="006412E7">
            <w:pPr>
              <w:widowControl w:val="0"/>
              <w:tabs>
                <w:tab w:val="left" w:pos="600"/>
              </w:tabs>
              <w:ind w:left="-120" w:right="-114"/>
              <w:jc w:val="center"/>
              <w:rPr>
                <w:sz w:val="24"/>
                <w:szCs w:val="26"/>
              </w:rPr>
            </w:pPr>
          </w:p>
        </w:tc>
        <w:tc>
          <w:tcPr>
            <w:tcW w:w="993" w:type="dxa"/>
            <w:vAlign w:val="center"/>
          </w:tcPr>
          <w:p w:rsidR="006412E7" w:rsidRPr="00142918" w:rsidRDefault="006412E7" w:rsidP="006412E7">
            <w:pPr>
              <w:widowControl w:val="0"/>
              <w:tabs>
                <w:tab w:val="left" w:pos="600"/>
              </w:tabs>
              <w:ind w:left="-120" w:right="-114"/>
              <w:jc w:val="center"/>
              <w:rPr>
                <w:sz w:val="24"/>
                <w:szCs w:val="26"/>
              </w:rPr>
            </w:pPr>
            <w:r w:rsidRPr="00142918">
              <w:rPr>
                <w:sz w:val="24"/>
                <w:szCs w:val="26"/>
              </w:rPr>
              <w:t>CLO 4.2</w:t>
            </w:r>
          </w:p>
        </w:tc>
        <w:tc>
          <w:tcPr>
            <w:tcW w:w="6518" w:type="dxa"/>
            <w:tcBorders>
              <w:top w:val="single" w:sz="4" w:space="0" w:color="auto"/>
              <w:left w:val="single" w:sz="4" w:space="0" w:color="auto"/>
              <w:bottom w:val="single" w:sz="4" w:space="0" w:color="auto"/>
              <w:right w:val="single" w:sz="4" w:space="0" w:color="auto"/>
            </w:tcBorders>
            <w:vAlign w:val="center"/>
          </w:tcPr>
          <w:p w:rsidR="006412E7" w:rsidRPr="00142918" w:rsidRDefault="006412E7" w:rsidP="00345296">
            <w:pPr>
              <w:tabs>
                <w:tab w:val="left" w:pos="240"/>
              </w:tabs>
              <w:spacing w:before="120" w:after="120" w:line="276" w:lineRule="auto"/>
              <w:jc w:val="both"/>
              <w:outlineLvl w:val="3"/>
              <w:rPr>
                <w:rFonts w:eastAsia="Calibri"/>
                <w:sz w:val="24"/>
                <w:szCs w:val="24"/>
              </w:rPr>
            </w:pPr>
            <w:r w:rsidRPr="00142918">
              <w:rPr>
                <w:rFonts w:eastAsia="Calibri"/>
                <w:sz w:val="24"/>
                <w:szCs w:val="24"/>
              </w:rPr>
              <w:t xml:space="preserve">Phác thảo kế hoạch làm việc, học tập độc lập, làm việc nhóm để học tập </w:t>
            </w:r>
            <w:r w:rsidRPr="00142918">
              <w:rPr>
                <w:bCs/>
                <w:sz w:val="24"/>
                <w:szCs w:val="24"/>
              </w:rPr>
              <w:t xml:space="preserve">Triết học </w:t>
            </w:r>
            <w:r w:rsidRPr="00142918">
              <w:rPr>
                <w:rFonts w:eastAsia="Calibri"/>
                <w:bCs/>
                <w:sz w:val="24"/>
                <w:szCs w:val="24"/>
              </w:rPr>
              <w:t xml:space="preserve">và giải quyết những vấn đề </w:t>
            </w:r>
            <w:r w:rsidR="00345296" w:rsidRPr="00142918">
              <w:rPr>
                <w:rFonts w:eastAsia="Calibri"/>
                <w:bCs/>
                <w:sz w:val="24"/>
                <w:szCs w:val="24"/>
              </w:rPr>
              <w:t xml:space="preserve">nảy sinh trong công </w:t>
            </w:r>
            <w:r w:rsidR="00345296" w:rsidRPr="00142918">
              <w:rPr>
                <w:rFonts w:eastAsia="Calibri"/>
                <w:bCs/>
                <w:sz w:val="24"/>
                <w:szCs w:val="24"/>
              </w:rPr>
              <w:lastRenderedPageBreak/>
              <w:t>việc</w:t>
            </w:r>
          </w:p>
        </w:tc>
        <w:tc>
          <w:tcPr>
            <w:tcW w:w="1135" w:type="dxa"/>
            <w:vAlign w:val="center"/>
          </w:tcPr>
          <w:p w:rsidR="006412E7" w:rsidRPr="00142918" w:rsidRDefault="006412E7" w:rsidP="006412E7">
            <w:pPr>
              <w:widowControl w:val="0"/>
              <w:tabs>
                <w:tab w:val="left" w:pos="240"/>
                <w:tab w:val="left" w:pos="360"/>
                <w:tab w:val="left" w:pos="3480"/>
              </w:tabs>
              <w:ind w:left="-104" w:right="-113"/>
              <w:jc w:val="center"/>
              <w:outlineLvl w:val="3"/>
              <w:rPr>
                <w:sz w:val="24"/>
                <w:szCs w:val="26"/>
              </w:rPr>
            </w:pPr>
            <w:r w:rsidRPr="00142918">
              <w:rPr>
                <w:sz w:val="24"/>
                <w:szCs w:val="26"/>
              </w:rPr>
              <w:lastRenderedPageBreak/>
              <w:t>4</w:t>
            </w:r>
          </w:p>
        </w:tc>
      </w:tr>
    </w:tbl>
    <w:p w:rsidR="0095043A" w:rsidRDefault="0095043A" w:rsidP="00192C70">
      <w:pPr>
        <w:spacing w:before="240" w:after="120"/>
        <w:jc w:val="both"/>
        <w:rPr>
          <w:b/>
          <w:bCs/>
          <w:sz w:val="26"/>
          <w:szCs w:val="26"/>
          <w:lang w:val="pt-BR"/>
        </w:rPr>
      </w:pPr>
      <w:r w:rsidRPr="00C53C22">
        <w:rPr>
          <w:bCs/>
          <w:sz w:val="26"/>
          <w:szCs w:val="26"/>
          <w:lang w:val="pt-BR"/>
        </w:rPr>
        <w:lastRenderedPageBreak/>
        <w:t>(</w:t>
      </w:r>
      <w:r w:rsidRPr="00C53C22">
        <w:rPr>
          <w:b/>
          <w:bCs/>
          <w:sz w:val="26"/>
          <w:szCs w:val="26"/>
          <w:lang w:val="pt-BR"/>
        </w:rPr>
        <w:t>*</w:t>
      </w:r>
      <w:r w:rsidRPr="00C53C22">
        <w:rPr>
          <w:bCs/>
          <w:sz w:val="26"/>
          <w:szCs w:val="26"/>
          <w:lang w:val="pt-BR"/>
        </w:rPr>
        <w:t>)</w:t>
      </w:r>
      <w:r w:rsidRPr="00C53C22">
        <w:rPr>
          <w:b/>
          <w:bCs/>
          <w:sz w:val="26"/>
          <w:szCs w:val="26"/>
          <w:lang w:val="pt-BR"/>
        </w:rPr>
        <w:t xml:space="preserve"> </w:t>
      </w:r>
      <w:r w:rsidRPr="00C53C22">
        <w:rPr>
          <w:bCs/>
          <w:i/>
          <w:sz w:val="26"/>
          <w:szCs w:val="26"/>
          <w:lang w:val="pt-BR"/>
        </w:rPr>
        <w:t xml:space="preserve">Các CĐR học phần được xây </w:t>
      </w:r>
      <w:r>
        <w:rPr>
          <w:bCs/>
          <w:i/>
          <w:sz w:val="26"/>
          <w:szCs w:val="26"/>
          <w:lang w:val="pt-BR"/>
        </w:rPr>
        <w:t>dựng dựa trên việc tham khảo Th</w:t>
      </w:r>
      <w:r>
        <w:rPr>
          <w:bCs/>
          <w:i/>
          <w:sz w:val="26"/>
          <w:szCs w:val="26"/>
          <w:lang w:val="vi-VN"/>
        </w:rPr>
        <w:t>ông tư số 8/2013/TT-BGDDT ngày 8/3/2013</w:t>
      </w:r>
      <w:r w:rsidRPr="00C53C22">
        <w:rPr>
          <w:bCs/>
          <w:i/>
          <w:sz w:val="26"/>
          <w:szCs w:val="26"/>
          <w:lang w:val="pt-BR"/>
        </w:rPr>
        <w:t xml:space="preserve"> </w:t>
      </w:r>
      <w:r>
        <w:rPr>
          <w:i/>
          <w:sz w:val="26"/>
          <w:szCs w:val="26"/>
        </w:rPr>
        <w:t xml:space="preserve">về ban hành chương trình </w:t>
      </w:r>
      <w:r>
        <w:rPr>
          <w:i/>
          <w:sz w:val="26"/>
          <w:szCs w:val="26"/>
          <w:lang w:val="vi-VN"/>
        </w:rPr>
        <w:t>môn Triết học khối không chuyên ngành triết học trình độ đào tạo thạc sĩ, tiến sĩ</w:t>
      </w:r>
      <w:r>
        <w:rPr>
          <w:i/>
          <w:sz w:val="26"/>
          <w:szCs w:val="26"/>
        </w:rPr>
        <w:t xml:space="preserve"> các ngành khoa học xã hội và nhân văn.</w:t>
      </w:r>
    </w:p>
    <w:p w:rsidR="00DC7C5D" w:rsidRPr="00142918" w:rsidRDefault="00F15844">
      <w:pPr>
        <w:spacing w:before="240" w:after="120"/>
        <w:rPr>
          <w:b/>
          <w:bCs/>
          <w:sz w:val="26"/>
          <w:szCs w:val="26"/>
          <w:lang w:val="pt-BR"/>
        </w:rPr>
      </w:pPr>
      <w:r w:rsidRPr="00142918">
        <w:rPr>
          <w:b/>
          <w:bCs/>
          <w:sz w:val="26"/>
          <w:szCs w:val="26"/>
          <w:lang w:val="pt-BR"/>
        </w:rPr>
        <w:t xml:space="preserve">6. NỘI DUNG HỌC PHẦN </w:t>
      </w:r>
    </w:p>
    <w:p w:rsidR="00DC7C5D" w:rsidRPr="00142918" w:rsidRDefault="00F15844">
      <w:pPr>
        <w:widowControl w:val="0"/>
        <w:tabs>
          <w:tab w:val="left" w:pos="810"/>
        </w:tabs>
        <w:spacing w:before="120" w:after="60"/>
        <w:ind w:firstLine="270"/>
        <w:jc w:val="both"/>
        <w:rPr>
          <w:b/>
          <w:i/>
          <w:iCs/>
          <w:sz w:val="26"/>
          <w:szCs w:val="26"/>
        </w:rPr>
      </w:pPr>
      <w:r w:rsidRPr="00142918">
        <w:rPr>
          <w:b/>
          <w:bCs/>
          <w:i/>
          <w:iCs/>
          <w:sz w:val="26"/>
          <w:szCs w:val="26"/>
          <w:lang w:val="pt-BR"/>
        </w:rPr>
        <w:t>6.1. Phân</w:t>
      </w:r>
      <w:r w:rsidRPr="00142918">
        <w:rPr>
          <w:b/>
          <w:i/>
          <w:iCs/>
          <w:sz w:val="26"/>
          <w:szCs w:val="26"/>
        </w:rPr>
        <w:t xml:space="preserve"> bố thời gian tổng quát</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3686"/>
        <w:gridCol w:w="2139"/>
        <w:gridCol w:w="1026"/>
        <w:gridCol w:w="850"/>
        <w:gridCol w:w="804"/>
      </w:tblGrid>
      <w:tr w:rsidR="00DC7C5D" w:rsidRPr="00142918" w:rsidTr="00192C70">
        <w:trPr>
          <w:cantSplit/>
          <w:trHeight w:hRule="exact" w:val="793"/>
          <w:tblHeader/>
        </w:trPr>
        <w:tc>
          <w:tcPr>
            <w:tcW w:w="562" w:type="dxa"/>
            <w:vMerge w:val="restart"/>
            <w:vAlign w:val="center"/>
          </w:tcPr>
          <w:p w:rsidR="00DC7C5D" w:rsidRPr="00142918" w:rsidRDefault="00F15844">
            <w:pPr>
              <w:pStyle w:val="Heading6"/>
              <w:widowControl w:val="0"/>
              <w:tabs>
                <w:tab w:val="left" w:pos="240"/>
              </w:tabs>
              <w:spacing w:before="0" w:after="0"/>
              <w:ind w:left="-111" w:right="-72"/>
              <w:rPr>
                <w:rFonts w:ascii="Times New Roman" w:hAnsi="Times New Roman"/>
                <w:position w:val="2"/>
                <w:sz w:val="24"/>
              </w:rPr>
            </w:pPr>
            <w:r w:rsidRPr="00142918">
              <w:rPr>
                <w:rFonts w:ascii="Times New Roman" w:hAnsi="Times New Roman"/>
                <w:position w:val="2"/>
                <w:sz w:val="24"/>
              </w:rPr>
              <w:t>STT</w:t>
            </w:r>
          </w:p>
        </w:tc>
        <w:tc>
          <w:tcPr>
            <w:tcW w:w="3686" w:type="dxa"/>
            <w:vMerge w:val="restart"/>
            <w:vAlign w:val="center"/>
          </w:tcPr>
          <w:p w:rsidR="00DC7C5D" w:rsidRPr="00142918" w:rsidRDefault="00F15844">
            <w:pPr>
              <w:pStyle w:val="Heading6"/>
              <w:widowControl w:val="0"/>
              <w:tabs>
                <w:tab w:val="left" w:pos="240"/>
              </w:tabs>
              <w:spacing w:before="0" w:after="0"/>
              <w:rPr>
                <w:rFonts w:ascii="Times New Roman" w:hAnsi="Times New Roman"/>
                <w:position w:val="2"/>
                <w:sz w:val="24"/>
              </w:rPr>
            </w:pPr>
            <w:r w:rsidRPr="00142918">
              <w:rPr>
                <w:rFonts w:ascii="Times New Roman" w:hAnsi="Times New Roman"/>
                <w:position w:val="2"/>
                <w:sz w:val="24"/>
              </w:rPr>
              <w:t>Tên chương/bài</w:t>
            </w:r>
          </w:p>
        </w:tc>
        <w:tc>
          <w:tcPr>
            <w:tcW w:w="2139" w:type="dxa"/>
            <w:vMerge w:val="restart"/>
            <w:vAlign w:val="center"/>
          </w:tcPr>
          <w:p w:rsidR="00DC7C5D" w:rsidRPr="00142918" w:rsidRDefault="00F15844">
            <w:pPr>
              <w:widowControl w:val="0"/>
              <w:tabs>
                <w:tab w:val="left" w:pos="240"/>
              </w:tabs>
              <w:ind w:left="-109" w:right="-111"/>
              <w:jc w:val="center"/>
              <w:rPr>
                <w:b/>
                <w:bCs/>
                <w:position w:val="2"/>
                <w:sz w:val="24"/>
              </w:rPr>
            </w:pPr>
            <w:r w:rsidRPr="00142918">
              <w:rPr>
                <w:b/>
                <w:bCs/>
                <w:position w:val="2"/>
                <w:sz w:val="24"/>
              </w:rPr>
              <w:t>Chuẩn đầu</w:t>
            </w:r>
            <w:r w:rsidR="00BD586E" w:rsidRPr="00142918">
              <w:rPr>
                <w:b/>
                <w:bCs/>
                <w:position w:val="2"/>
                <w:sz w:val="24"/>
              </w:rPr>
              <w:t xml:space="preserve"> ra</w:t>
            </w:r>
            <w:r w:rsidRPr="00142918">
              <w:rPr>
                <w:b/>
                <w:bCs/>
                <w:position w:val="2"/>
                <w:sz w:val="24"/>
              </w:rPr>
              <w:t xml:space="preserve"> của học phần</w:t>
            </w:r>
          </w:p>
        </w:tc>
        <w:tc>
          <w:tcPr>
            <w:tcW w:w="2680" w:type="dxa"/>
            <w:gridSpan w:val="3"/>
            <w:vAlign w:val="center"/>
          </w:tcPr>
          <w:p w:rsidR="00192C70" w:rsidRDefault="00F15844" w:rsidP="00192C70">
            <w:pPr>
              <w:widowControl w:val="0"/>
              <w:tabs>
                <w:tab w:val="left" w:pos="240"/>
              </w:tabs>
              <w:jc w:val="center"/>
              <w:rPr>
                <w:b/>
                <w:bCs/>
                <w:position w:val="2"/>
                <w:sz w:val="24"/>
              </w:rPr>
            </w:pPr>
            <w:r w:rsidRPr="00142918">
              <w:rPr>
                <w:b/>
                <w:bCs/>
                <w:position w:val="2"/>
                <w:sz w:val="24"/>
              </w:rPr>
              <w:t>Phân bố thời gian</w:t>
            </w:r>
          </w:p>
          <w:p w:rsidR="00DC7C5D" w:rsidRPr="00142918" w:rsidRDefault="00F15844" w:rsidP="00192C70">
            <w:pPr>
              <w:widowControl w:val="0"/>
              <w:tabs>
                <w:tab w:val="left" w:pos="240"/>
              </w:tabs>
              <w:jc w:val="center"/>
              <w:rPr>
                <w:b/>
                <w:bCs/>
                <w:position w:val="2"/>
                <w:sz w:val="24"/>
              </w:rPr>
            </w:pPr>
            <w:r w:rsidRPr="00142918">
              <w:rPr>
                <w:bCs/>
                <w:i/>
                <w:position w:val="2"/>
                <w:sz w:val="24"/>
              </w:rPr>
              <w:t>(tiết/giờ)</w:t>
            </w:r>
          </w:p>
        </w:tc>
      </w:tr>
      <w:tr w:rsidR="00192C70" w:rsidRPr="00142918" w:rsidTr="00192C70">
        <w:trPr>
          <w:cantSplit/>
          <w:trHeight w:val="341"/>
          <w:tblHeader/>
        </w:trPr>
        <w:tc>
          <w:tcPr>
            <w:tcW w:w="562" w:type="dxa"/>
            <w:vMerge/>
            <w:vAlign w:val="center"/>
          </w:tcPr>
          <w:p w:rsidR="00192C70" w:rsidRPr="00142918" w:rsidRDefault="00192C70">
            <w:pPr>
              <w:pStyle w:val="Heading6"/>
              <w:widowControl w:val="0"/>
              <w:tabs>
                <w:tab w:val="left" w:pos="240"/>
              </w:tabs>
              <w:spacing w:before="0" w:after="0"/>
              <w:ind w:left="-111" w:right="-72"/>
              <w:rPr>
                <w:rFonts w:ascii="Times New Roman" w:hAnsi="Times New Roman"/>
                <w:b w:val="0"/>
                <w:position w:val="2"/>
                <w:sz w:val="24"/>
              </w:rPr>
            </w:pPr>
          </w:p>
        </w:tc>
        <w:tc>
          <w:tcPr>
            <w:tcW w:w="3686" w:type="dxa"/>
            <w:vMerge/>
            <w:vAlign w:val="center"/>
          </w:tcPr>
          <w:p w:rsidR="00192C70" w:rsidRPr="00142918" w:rsidRDefault="00192C70">
            <w:pPr>
              <w:pStyle w:val="Heading6"/>
              <w:widowControl w:val="0"/>
              <w:tabs>
                <w:tab w:val="left" w:pos="240"/>
              </w:tabs>
              <w:spacing w:before="0" w:after="0"/>
              <w:rPr>
                <w:rFonts w:ascii="Times New Roman" w:hAnsi="Times New Roman"/>
                <w:b w:val="0"/>
                <w:position w:val="2"/>
                <w:sz w:val="24"/>
              </w:rPr>
            </w:pPr>
          </w:p>
        </w:tc>
        <w:tc>
          <w:tcPr>
            <w:tcW w:w="2139" w:type="dxa"/>
            <w:vMerge/>
            <w:vAlign w:val="center"/>
          </w:tcPr>
          <w:p w:rsidR="00192C70" w:rsidRPr="00142918" w:rsidRDefault="00192C70">
            <w:pPr>
              <w:widowControl w:val="0"/>
              <w:tabs>
                <w:tab w:val="left" w:pos="240"/>
              </w:tabs>
              <w:jc w:val="center"/>
              <w:rPr>
                <w:b/>
                <w:bCs/>
                <w:position w:val="2"/>
                <w:sz w:val="24"/>
              </w:rPr>
            </w:pPr>
          </w:p>
        </w:tc>
        <w:tc>
          <w:tcPr>
            <w:tcW w:w="1026" w:type="dxa"/>
            <w:vAlign w:val="center"/>
          </w:tcPr>
          <w:p w:rsidR="00192C70" w:rsidRPr="00142918" w:rsidRDefault="00192C70">
            <w:pPr>
              <w:widowControl w:val="0"/>
              <w:tabs>
                <w:tab w:val="left" w:pos="240"/>
              </w:tabs>
              <w:ind w:left="-155" w:right="-127"/>
              <w:jc w:val="center"/>
              <w:rPr>
                <w:b/>
                <w:sz w:val="24"/>
              </w:rPr>
            </w:pPr>
            <w:r w:rsidRPr="00142918">
              <w:rPr>
                <w:b/>
                <w:sz w:val="24"/>
              </w:rPr>
              <w:t>Lý thuyết</w:t>
            </w:r>
          </w:p>
        </w:tc>
        <w:tc>
          <w:tcPr>
            <w:tcW w:w="850" w:type="dxa"/>
            <w:vAlign w:val="center"/>
          </w:tcPr>
          <w:p w:rsidR="00192C70" w:rsidRPr="00142918" w:rsidRDefault="00192C70">
            <w:pPr>
              <w:widowControl w:val="0"/>
              <w:tabs>
                <w:tab w:val="left" w:pos="240"/>
              </w:tabs>
              <w:ind w:left="-155" w:right="-127"/>
              <w:jc w:val="center"/>
              <w:rPr>
                <w:b/>
                <w:sz w:val="24"/>
              </w:rPr>
            </w:pPr>
            <w:r w:rsidRPr="00142918">
              <w:rPr>
                <w:b/>
                <w:sz w:val="24"/>
              </w:rPr>
              <w:t>TN/TH</w:t>
            </w:r>
          </w:p>
        </w:tc>
        <w:tc>
          <w:tcPr>
            <w:tcW w:w="802" w:type="dxa"/>
            <w:vAlign w:val="center"/>
          </w:tcPr>
          <w:p w:rsidR="00192C70" w:rsidRPr="00142918" w:rsidRDefault="00192C70">
            <w:pPr>
              <w:widowControl w:val="0"/>
              <w:tabs>
                <w:tab w:val="left" w:pos="240"/>
              </w:tabs>
              <w:ind w:left="-103" w:right="-108"/>
              <w:jc w:val="center"/>
              <w:rPr>
                <w:b/>
                <w:sz w:val="24"/>
              </w:rPr>
            </w:pPr>
            <w:r w:rsidRPr="00142918">
              <w:rPr>
                <w:b/>
                <w:sz w:val="24"/>
              </w:rPr>
              <w:t>Tự học</w:t>
            </w:r>
          </w:p>
        </w:tc>
      </w:tr>
      <w:tr w:rsidR="00192C70" w:rsidRPr="00142918" w:rsidTr="00192C70">
        <w:trPr>
          <w:trHeight w:val="469"/>
        </w:trPr>
        <w:tc>
          <w:tcPr>
            <w:tcW w:w="562" w:type="dxa"/>
            <w:vAlign w:val="center"/>
          </w:tcPr>
          <w:p w:rsidR="00192C70" w:rsidRPr="00142918" w:rsidRDefault="00192C70" w:rsidP="00BD586E">
            <w:pPr>
              <w:jc w:val="center"/>
              <w:rPr>
                <w:sz w:val="24"/>
                <w:szCs w:val="24"/>
              </w:rPr>
            </w:pPr>
            <w:r w:rsidRPr="00142918">
              <w:rPr>
                <w:sz w:val="24"/>
                <w:szCs w:val="24"/>
              </w:rPr>
              <w:t>1</w:t>
            </w:r>
          </w:p>
        </w:tc>
        <w:tc>
          <w:tcPr>
            <w:tcW w:w="3686" w:type="dxa"/>
            <w:vAlign w:val="center"/>
          </w:tcPr>
          <w:p w:rsidR="00192C70" w:rsidRPr="00142918" w:rsidRDefault="00192C70" w:rsidP="00BD586E">
            <w:pPr>
              <w:rPr>
                <w:sz w:val="24"/>
                <w:szCs w:val="24"/>
              </w:rPr>
            </w:pPr>
            <w:r w:rsidRPr="00142918">
              <w:rPr>
                <w:sz w:val="24"/>
                <w:szCs w:val="24"/>
              </w:rPr>
              <w:t xml:space="preserve">Chương 1. Khái luận về Triết học </w:t>
            </w:r>
          </w:p>
        </w:tc>
        <w:tc>
          <w:tcPr>
            <w:tcW w:w="2139" w:type="dxa"/>
          </w:tcPr>
          <w:p w:rsidR="00192C70" w:rsidRPr="00142918" w:rsidRDefault="00192C70" w:rsidP="00BD586E">
            <w:pPr>
              <w:widowControl w:val="0"/>
              <w:tabs>
                <w:tab w:val="left" w:pos="240"/>
                <w:tab w:val="left" w:pos="1170"/>
              </w:tabs>
              <w:jc w:val="center"/>
              <w:rPr>
                <w:sz w:val="24"/>
                <w:szCs w:val="24"/>
              </w:rPr>
            </w:pPr>
            <w:r w:rsidRPr="00142918">
              <w:rPr>
                <w:sz w:val="24"/>
                <w:szCs w:val="24"/>
              </w:rPr>
              <w:t>CLO1.1;</w:t>
            </w:r>
          </w:p>
          <w:p w:rsidR="00192C70" w:rsidRPr="00142918" w:rsidRDefault="00192C70" w:rsidP="00BD586E">
            <w:pPr>
              <w:widowControl w:val="0"/>
              <w:tabs>
                <w:tab w:val="left" w:pos="240"/>
                <w:tab w:val="left" w:pos="1170"/>
              </w:tabs>
              <w:jc w:val="center"/>
              <w:rPr>
                <w:sz w:val="24"/>
                <w:szCs w:val="24"/>
              </w:rPr>
            </w:pPr>
            <w:r w:rsidRPr="00142918">
              <w:rPr>
                <w:sz w:val="24"/>
                <w:szCs w:val="24"/>
              </w:rPr>
              <w:t>CLO2.1</w:t>
            </w:r>
          </w:p>
          <w:p w:rsidR="00192C70" w:rsidRPr="00142918" w:rsidRDefault="00192C70" w:rsidP="00BD586E">
            <w:pPr>
              <w:widowControl w:val="0"/>
              <w:tabs>
                <w:tab w:val="left" w:pos="240"/>
                <w:tab w:val="left" w:pos="1170"/>
              </w:tabs>
              <w:jc w:val="center"/>
              <w:rPr>
                <w:sz w:val="24"/>
                <w:szCs w:val="24"/>
              </w:rPr>
            </w:pPr>
            <w:r w:rsidRPr="00142918">
              <w:rPr>
                <w:sz w:val="24"/>
                <w:szCs w:val="24"/>
              </w:rPr>
              <w:t>CLO4.1</w:t>
            </w:r>
          </w:p>
          <w:p w:rsidR="00192C70" w:rsidRPr="00142918" w:rsidRDefault="00192C70" w:rsidP="00BD586E">
            <w:pPr>
              <w:widowControl w:val="0"/>
              <w:tabs>
                <w:tab w:val="left" w:pos="240"/>
                <w:tab w:val="left" w:pos="1170"/>
              </w:tabs>
              <w:jc w:val="center"/>
              <w:rPr>
                <w:sz w:val="24"/>
                <w:szCs w:val="24"/>
              </w:rPr>
            </w:pPr>
            <w:r w:rsidRPr="00142918">
              <w:rPr>
                <w:sz w:val="24"/>
                <w:szCs w:val="24"/>
              </w:rPr>
              <w:t xml:space="preserve"> </w:t>
            </w:r>
          </w:p>
        </w:tc>
        <w:tc>
          <w:tcPr>
            <w:tcW w:w="1026" w:type="dxa"/>
            <w:vAlign w:val="center"/>
          </w:tcPr>
          <w:p w:rsidR="00192C70" w:rsidRPr="00142918" w:rsidRDefault="00192C70" w:rsidP="00BD586E">
            <w:pPr>
              <w:jc w:val="center"/>
            </w:pPr>
            <w:r w:rsidRPr="00142918">
              <w:t>8</w:t>
            </w:r>
          </w:p>
        </w:tc>
        <w:tc>
          <w:tcPr>
            <w:tcW w:w="850" w:type="dxa"/>
            <w:vAlign w:val="center"/>
          </w:tcPr>
          <w:p w:rsidR="00192C70" w:rsidRPr="00142918" w:rsidRDefault="00192C70" w:rsidP="00BD586E">
            <w:pPr>
              <w:widowControl w:val="0"/>
              <w:tabs>
                <w:tab w:val="left" w:pos="240"/>
              </w:tabs>
              <w:ind w:left="-155" w:right="-127"/>
              <w:jc w:val="center"/>
              <w:rPr>
                <w:sz w:val="24"/>
                <w:szCs w:val="24"/>
              </w:rPr>
            </w:pPr>
            <w:r w:rsidRPr="00142918">
              <w:rPr>
                <w:sz w:val="24"/>
                <w:szCs w:val="24"/>
              </w:rPr>
              <w:t>0</w:t>
            </w:r>
          </w:p>
        </w:tc>
        <w:tc>
          <w:tcPr>
            <w:tcW w:w="802" w:type="dxa"/>
            <w:vAlign w:val="center"/>
          </w:tcPr>
          <w:p w:rsidR="00192C70" w:rsidRPr="00142918" w:rsidRDefault="00192C70" w:rsidP="00BD586E">
            <w:pPr>
              <w:widowControl w:val="0"/>
              <w:tabs>
                <w:tab w:val="left" w:pos="240"/>
                <w:tab w:val="left" w:pos="1170"/>
              </w:tabs>
              <w:jc w:val="center"/>
              <w:rPr>
                <w:sz w:val="24"/>
                <w:szCs w:val="24"/>
              </w:rPr>
            </w:pPr>
            <w:r w:rsidRPr="00142918">
              <w:rPr>
                <w:sz w:val="24"/>
                <w:szCs w:val="24"/>
              </w:rPr>
              <w:t>16</w:t>
            </w:r>
          </w:p>
        </w:tc>
      </w:tr>
      <w:tr w:rsidR="00192C70" w:rsidRPr="00142918" w:rsidTr="00192C70">
        <w:trPr>
          <w:trHeight w:val="419"/>
        </w:trPr>
        <w:tc>
          <w:tcPr>
            <w:tcW w:w="562" w:type="dxa"/>
            <w:vAlign w:val="center"/>
          </w:tcPr>
          <w:p w:rsidR="00192C70" w:rsidRPr="00142918" w:rsidRDefault="00192C70" w:rsidP="00BD586E">
            <w:pPr>
              <w:jc w:val="center"/>
              <w:rPr>
                <w:sz w:val="24"/>
                <w:szCs w:val="24"/>
              </w:rPr>
            </w:pPr>
            <w:r w:rsidRPr="00142918">
              <w:rPr>
                <w:sz w:val="24"/>
                <w:szCs w:val="24"/>
              </w:rPr>
              <w:t>2</w:t>
            </w:r>
          </w:p>
        </w:tc>
        <w:tc>
          <w:tcPr>
            <w:tcW w:w="3686" w:type="dxa"/>
            <w:vAlign w:val="center"/>
          </w:tcPr>
          <w:p w:rsidR="00192C70" w:rsidRPr="00142918" w:rsidRDefault="00192C70" w:rsidP="00BD586E">
            <w:pPr>
              <w:rPr>
                <w:sz w:val="24"/>
                <w:szCs w:val="24"/>
              </w:rPr>
            </w:pPr>
            <w:r w:rsidRPr="00142918">
              <w:rPr>
                <w:sz w:val="24"/>
                <w:szCs w:val="24"/>
              </w:rPr>
              <w:t>Chương 2. Bản thể luận</w:t>
            </w:r>
          </w:p>
        </w:tc>
        <w:tc>
          <w:tcPr>
            <w:tcW w:w="2139" w:type="dxa"/>
          </w:tcPr>
          <w:p w:rsidR="00192C70" w:rsidRPr="00142918" w:rsidRDefault="00192C70" w:rsidP="00BD586E">
            <w:pPr>
              <w:widowControl w:val="0"/>
              <w:tabs>
                <w:tab w:val="left" w:pos="240"/>
                <w:tab w:val="left" w:pos="1170"/>
              </w:tabs>
              <w:jc w:val="center"/>
              <w:rPr>
                <w:sz w:val="24"/>
                <w:szCs w:val="24"/>
              </w:rPr>
            </w:pPr>
            <w:r w:rsidRPr="00142918">
              <w:rPr>
                <w:sz w:val="24"/>
                <w:szCs w:val="24"/>
              </w:rPr>
              <w:t>CLO1.2;</w:t>
            </w:r>
          </w:p>
          <w:p w:rsidR="00192C70" w:rsidRPr="00142918" w:rsidRDefault="00192C70" w:rsidP="00BD586E">
            <w:pPr>
              <w:widowControl w:val="0"/>
              <w:tabs>
                <w:tab w:val="left" w:pos="240"/>
                <w:tab w:val="left" w:pos="1170"/>
              </w:tabs>
              <w:jc w:val="center"/>
              <w:rPr>
                <w:sz w:val="24"/>
                <w:szCs w:val="24"/>
              </w:rPr>
            </w:pPr>
            <w:r w:rsidRPr="00142918">
              <w:rPr>
                <w:sz w:val="24"/>
                <w:szCs w:val="24"/>
              </w:rPr>
              <w:t>CLO2.2</w:t>
            </w:r>
          </w:p>
          <w:p w:rsidR="00192C70" w:rsidRPr="00142918" w:rsidRDefault="00192C70" w:rsidP="00BD586E">
            <w:pPr>
              <w:widowControl w:val="0"/>
              <w:tabs>
                <w:tab w:val="left" w:pos="240"/>
                <w:tab w:val="left" w:pos="1170"/>
              </w:tabs>
              <w:jc w:val="center"/>
              <w:rPr>
                <w:sz w:val="24"/>
                <w:szCs w:val="24"/>
              </w:rPr>
            </w:pPr>
            <w:r w:rsidRPr="00142918">
              <w:rPr>
                <w:sz w:val="24"/>
                <w:szCs w:val="24"/>
              </w:rPr>
              <w:t>CLO4.1</w:t>
            </w:r>
          </w:p>
          <w:p w:rsidR="00192C70" w:rsidRPr="00142918" w:rsidRDefault="00192C70" w:rsidP="00BD586E">
            <w:pPr>
              <w:widowControl w:val="0"/>
              <w:tabs>
                <w:tab w:val="left" w:pos="240"/>
                <w:tab w:val="left" w:pos="1170"/>
              </w:tabs>
              <w:jc w:val="center"/>
              <w:rPr>
                <w:sz w:val="24"/>
                <w:szCs w:val="24"/>
              </w:rPr>
            </w:pPr>
          </w:p>
        </w:tc>
        <w:tc>
          <w:tcPr>
            <w:tcW w:w="1026" w:type="dxa"/>
            <w:vAlign w:val="center"/>
          </w:tcPr>
          <w:p w:rsidR="00192C70" w:rsidRPr="00142918" w:rsidRDefault="00192C70" w:rsidP="00BD586E">
            <w:pPr>
              <w:jc w:val="center"/>
            </w:pPr>
            <w:r w:rsidRPr="00142918">
              <w:t>6</w:t>
            </w:r>
          </w:p>
        </w:tc>
        <w:tc>
          <w:tcPr>
            <w:tcW w:w="850" w:type="dxa"/>
            <w:vAlign w:val="center"/>
          </w:tcPr>
          <w:p w:rsidR="00192C70" w:rsidRPr="00142918" w:rsidRDefault="00192C70" w:rsidP="00BD586E">
            <w:pPr>
              <w:widowControl w:val="0"/>
              <w:tabs>
                <w:tab w:val="left" w:pos="240"/>
              </w:tabs>
              <w:ind w:left="-155" w:right="-127"/>
              <w:jc w:val="center"/>
              <w:rPr>
                <w:sz w:val="24"/>
                <w:szCs w:val="24"/>
              </w:rPr>
            </w:pPr>
            <w:r w:rsidRPr="00142918">
              <w:rPr>
                <w:sz w:val="24"/>
                <w:szCs w:val="24"/>
              </w:rPr>
              <w:t>0</w:t>
            </w:r>
          </w:p>
        </w:tc>
        <w:tc>
          <w:tcPr>
            <w:tcW w:w="802" w:type="dxa"/>
            <w:vAlign w:val="center"/>
          </w:tcPr>
          <w:p w:rsidR="00192C70" w:rsidRPr="00142918" w:rsidRDefault="00192C70" w:rsidP="00BD586E">
            <w:pPr>
              <w:widowControl w:val="0"/>
              <w:tabs>
                <w:tab w:val="left" w:pos="240"/>
                <w:tab w:val="left" w:pos="1170"/>
              </w:tabs>
              <w:jc w:val="center"/>
              <w:rPr>
                <w:sz w:val="24"/>
                <w:szCs w:val="24"/>
              </w:rPr>
            </w:pPr>
            <w:r w:rsidRPr="00142918">
              <w:rPr>
                <w:sz w:val="24"/>
                <w:szCs w:val="24"/>
              </w:rPr>
              <w:t>12</w:t>
            </w:r>
          </w:p>
        </w:tc>
      </w:tr>
      <w:tr w:rsidR="00192C70" w:rsidRPr="00142918" w:rsidTr="00192C70">
        <w:trPr>
          <w:trHeight w:val="419"/>
        </w:trPr>
        <w:tc>
          <w:tcPr>
            <w:tcW w:w="562" w:type="dxa"/>
            <w:vAlign w:val="center"/>
          </w:tcPr>
          <w:p w:rsidR="00192C70" w:rsidRPr="00142918" w:rsidRDefault="00192C70" w:rsidP="00BD586E">
            <w:pPr>
              <w:jc w:val="center"/>
              <w:rPr>
                <w:sz w:val="24"/>
                <w:szCs w:val="24"/>
              </w:rPr>
            </w:pPr>
            <w:r w:rsidRPr="00142918">
              <w:rPr>
                <w:sz w:val="24"/>
                <w:szCs w:val="24"/>
              </w:rPr>
              <w:t>3</w:t>
            </w:r>
          </w:p>
        </w:tc>
        <w:tc>
          <w:tcPr>
            <w:tcW w:w="3686" w:type="dxa"/>
            <w:vAlign w:val="center"/>
          </w:tcPr>
          <w:p w:rsidR="00192C70" w:rsidRPr="00142918" w:rsidRDefault="00192C70" w:rsidP="00BD586E">
            <w:pPr>
              <w:rPr>
                <w:sz w:val="24"/>
                <w:szCs w:val="24"/>
              </w:rPr>
            </w:pPr>
            <w:r w:rsidRPr="00142918">
              <w:rPr>
                <w:sz w:val="24"/>
                <w:szCs w:val="24"/>
              </w:rPr>
              <w:t>Chương 3. Phép biện chứng</w:t>
            </w:r>
          </w:p>
        </w:tc>
        <w:tc>
          <w:tcPr>
            <w:tcW w:w="2139" w:type="dxa"/>
          </w:tcPr>
          <w:p w:rsidR="00192C70" w:rsidRPr="00142918" w:rsidRDefault="00192C70" w:rsidP="00BD586E">
            <w:pPr>
              <w:widowControl w:val="0"/>
              <w:tabs>
                <w:tab w:val="left" w:pos="240"/>
                <w:tab w:val="left" w:pos="1170"/>
              </w:tabs>
              <w:jc w:val="center"/>
              <w:rPr>
                <w:sz w:val="24"/>
                <w:szCs w:val="24"/>
              </w:rPr>
            </w:pPr>
            <w:r w:rsidRPr="00142918">
              <w:rPr>
                <w:sz w:val="24"/>
                <w:szCs w:val="24"/>
              </w:rPr>
              <w:t>CLO1.3;</w:t>
            </w:r>
          </w:p>
          <w:p w:rsidR="00192C70" w:rsidRPr="00142918" w:rsidRDefault="00192C70" w:rsidP="00BD586E">
            <w:pPr>
              <w:widowControl w:val="0"/>
              <w:tabs>
                <w:tab w:val="left" w:pos="240"/>
                <w:tab w:val="left" w:pos="1170"/>
              </w:tabs>
              <w:jc w:val="center"/>
              <w:rPr>
                <w:sz w:val="24"/>
                <w:szCs w:val="24"/>
              </w:rPr>
            </w:pPr>
            <w:r w:rsidRPr="00142918">
              <w:rPr>
                <w:sz w:val="24"/>
                <w:szCs w:val="24"/>
              </w:rPr>
              <w:t>CLO2.1;</w:t>
            </w:r>
          </w:p>
          <w:p w:rsidR="00192C70" w:rsidRPr="00142918" w:rsidRDefault="00192C70" w:rsidP="00BD586E">
            <w:pPr>
              <w:widowControl w:val="0"/>
              <w:tabs>
                <w:tab w:val="left" w:pos="240"/>
                <w:tab w:val="left" w:pos="1170"/>
              </w:tabs>
              <w:jc w:val="center"/>
              <w:rPr>
                <w:sz w:val="24"/>
                <w:szCs w:val="24"/>
              </w:rPr>
            </w:pPr>
            <w:r w:rsidRPr="00142918">
              <w:rPr>
                <w:sz w:val="24"/>
                <w:szCs w:val="24"/>
              </w:rPr>
              <w:t>CLO3.1;</w:t>
            </w:r>
          </w:p>
          <w:p w:rsidR="00192C70" w:rsidRPr="00142918" w:rsidRDefault="00192C70" w:rsidP="00BD586E">
            <w:pPr>
              <w:widowControl w:val="0"/>
              <w:tabs>
                <w:tab w:val="left" w:pos="240"/>
                <w:tab w:val="left" w:pos="1170"/>
              </w:tabs>
              <w:jc w:val="center"/>
              <w:rPr>
                <w:sz w:val="24"/>
                <w:szCs w:val="24"/>
              </w:rPr>
            </w:pPr>
            <w:r w:rsidRPr="00142918">
              <w:rPr>
                <w:sz w:val="24"/>
                <w:szCs w:val="24"/>
              </w:rPr>
              <w:t>CLO3.2</w:t>
            </w:r>
          </w:p>
          <w:p w:rsidR="00192C70" w:rsidRPr="00142918" w:rsidRDefault="00192C70" w:rsidP="00BD586E">
            <w:pPr>
              <w:widowControl w:val="0"/>
              <w:tabs>
                <w:tab w:val="left" w:pos="240"/>
                <w:tab w:val="left" w:pos="1170"/>
              </w:tabs>
              <w:jc w:val="center"/>
              <w:rPr>
                <w:sz w:val="24"/>
                <w:szCs w:val="24"/>
              </w:rPr>
            </w:pPr>
            <w:r w:rsidRPr="00142918">
              <w:rPr>
                <w:sz w:val="24"/>
                <w:szCs w:val="24"/>
              </w:rPr>
              <w:t>CLO4.1</w:t>
            </w:r>
          </w:p>
        </w:tc>
        <w:tc>
          <w:tcPr>
            <w:tcW w:w="1026" w:type="dxa"/>
            <w:vAlign w:val="center"/>
          </w:tcPr>
          <w:p w:rsidR="00192C70" w:rsidRPr="00142918" w:rsidRDefault="00192C70" w:rsidP="00BD586E">
            <w:pPr>
              <w:jc w:val="center"/>
            </w:pPr>
            <w:r w:rsidRPr="00142918">
              <w:t>10</w:t>
            </w:r>
          </w:p>
        </w:tc>
        <w:tc>
          <w:tcPr>
            <w:tcW w:w="850" w:type="dxa"/>
            <w:vAlign w:val="center"/>
          </w:tcPr>
          <w:p w:rsidR="00192C70" w:rsidRPr="00142918" w:rsidRDefault="00192C70" w:rsidP="00BD586E">
            <w:pPr>
              <w:widowControl w:val="0"/>
              <w:tabs>
                <w:tab w:val="left" w:pos="240"/>
              </w:tabs>
              <w:ind w:left="-155" w:right="-127"/>
              <w:jc w:val="center"/>
              <w:rPr>
                <w:sz w:val="24"/>
                <w:szCs w:val="24"/>
              </w:rPr>
            </w:pPr>
            <w:r w:rsidRPr="00142918">
              <w:rPr>
                <w:sz w:val="24"/>
                <w:szCs w:val="24"/>
              </w:rPr>
              <w:t>0</w:t>
            </w:r>
          </w:p>
        </w:tc>
        <w:tc>
          <w:tcPr>
            <w:tcW w:w="802" w:type="dxa"/>
            <w:vAlign w:val="center"/>
          </w:tcPr>
          <w:p w:rsidR="00192C70" w:rsidRPr="00142918" w:rsidRDefault="00192C70" w:rsidP="00BD586E">
            <w:pPr>
              <w:widowControl w:val="0"/>
              <w:tabs>
                <w:tab w:val="left" w:pos="240"/>
                <w:tab w:val="left" w:pos="1170"/>
              </w:tabs>
              <w:jc w:val="center"/>
              <w:rPr>
                <w:sz w:val="24"/>
                <w:szCs w:val="24"/>
              </w:rPr>
            </w:pPr>
            <w:r w:rsidRPr="00142918">
              <w:rPr>
                <w:sz w:val="24"/>
                <w:szCs w:val="24"/>
              </w:rPr>
              <w:t>20</w:t>
            </w:r>
          </w:p>
        </w:tc>
      </w:tr>
      <w:tr w:rsidR="00192C70" w:rsidRPr="00142918" w:rsidTr="00192C70">
        <w:trPr>
          <w:trHeight w:val="419"/>
        </w:trPr>
        <w:tc>
          <w:tcPr>
            <w:tcW w:w="562" w:type="dxa"/>
            <w:vAlign w:val="center"/>
          </w:tcPr>
          <w:p w:rsidR="00192C70" w:rsidRPr="00142918" w:rsidRDefault="00192C70" w:rsidP="00BD586E">
            <w:pPr>
              <w:jc w:val="center"/>
              <w:rPr>
                <w:sz w:val="24"/>
                <w:szCs w:val="24"/>
              </w:rPr>
            </w:pPr>
            <w:r w:rsidRPr="00142918">
              <w:rPr>
                <w:sz w:val="24"/>
                <w:szCs w:val="24"/>
              </w:rPr>
              <w:t>4</w:t>
            </w:r>
          </w:p>
        </w:tc>
        <w:tc>
          <w:tcPr>
            <w:tcW w:w="3686" w:type="dxa"/>
            <w:vAlign w:val="center"/>
          </w:tcPr>
          <w:p w:rsidR="00192C70" w:rsidRPr="00142918" w:rsidRDefault="00192C70" w:rsidP="00BD586E">
            <w:pPr>
              <w:rPr>
                <w:sz w:val="24"/>
                <w:szCs w:val="24"/>
              </w:rPr>
            </w:pPr>
            <w:r w:rsidRPr="00142918">
              <w:rPr>
                <w:spacing w:val="-8"/>
                <w:sz w:val="24"/>
                <w:szCs w:val="24"/>
              </w:rPr>
              <w:t>Chương 4. Nhận thức luận</w:t>
            </w:r>
          </w:p>
        </w:tc>
        <w:tc>
          <w:tcPr>
            <w:tcW w:w="2139" w:type="dxa"/>
          </w:tcPr>
          <w:p w:rsidR="00192C70" w:rsidRPr="00142918" w:rsidRDefault="00192C70" w:rsidP="00BD586E">
            <w:pPr>
              <w:widowControl w:val="0"/>
              <w:tabs>
                <w:tab w:val="left" w:pos="240"/>
                <w:tab w:val="left" w:pos="1170"/>
              </w:tabs>
              <w:jc w:val="center"/>
              <w:rPr>
                <w:sz w:val="24"/>
                <w:szCs w:val="24"/>
              </w:rPr>
            </w:pPr>
            <w:r w:rsidRPr="00142918">
              <w:rPr>
                <w:sz w:val="24"/>
                <w:szCs w:val="24"/>
              </w:rPr>
              <w:t>CLO1.2;</w:t>
            </w:r>
          </w:p>
          <w:p w:rsidR="00192C70" w:rsidRPr="00142918" w:rsidRDefault="00192C70" w:rsidP="00BD586E">
            <w:pPr>
              <w:widowControl w:val="0"/>
              <w:tabs>
                <w:tab w:val="left" w:pos="240"/>
                <w:tab w:val="left" w:pos="1170"/>
              </w:tabs>
              <w:jc w:val="center"/>
              <w:rPr>
                <w:sz w:val="24"/>
                <w:szCs w:val="24"/>
              </w:rPr>
            </w:pPr>
            <w:r w:rsidRPr="00142918">
              <w:rPr>
                <w:sz w:val="24"/>
                <w:szCs w:val="24"/>
              </w:rPr>
              <w:t>CLO2.2</w:t>
            </w:r>
          </w:p>
          <w:p w:rsidR="00192C70" w:rsidRPr="00142918" w:rsidRDefault="00192C70" w:rsidP="00BD586E">
            <w:pPr>
              <w:widowControl w:val="0"/>
              <w:tabs>
                <w:tab w:val="left" w:pos="240"/>
                <w:tab w:val="left" w:pos="1170"/>
              </w:tabs>
              <w:jc w:val="center"/>
              <w:rPr>
                <w:sz w:val="24"/>
                <w:szCs w:val="24"/>
              </w:rPr>
            </w:pPr>
            <w:r w:rsidRPr="00142918">
              <w:rPr>
                <w:sz w:val="24"/>
                <w:szCs w:val="24"/>
              </w:rPr>
              <w:t>CLO4.1</w:t>
            </w:r>
          </w:p>
        </w:tc>
        <w:tc>
          <w:tcPr>
            <w:tcW w:w="1026" w:type="dxa"/>
            <w:vAlign w:val="center"/>
          </w:tcPr>
          <w:p w:rsidR="00192C70" w:rsidRPr="00142918" w:rsidRDefault="00192C70" w:rsidP="00BD586E">
            <w:pPr>
              <w:jc w:val="center"/>
            </w:pPr>
            <w:r w:rsidRPr="00142918">
              <w:t>6</w:t>
            </w:r>
          </w:p>
        </w:tc>
        <w:tc>
          <w:tcPr>
            <w:tcW w:w="850" w:type="dxa"/>
            <w:vAlign w:val="center"/>
          </w:tcPr>
          <w:p w:rsidR="00192C70" w:rsidRPr="00142918" w:rsidRDefault="00192C70" w:rsidP="00BD586E">
            <w:pPr>
              <w:widowControl w:val="0"/>
              <w:tabs>
                <w:tab w:val="left" w:pos="240"/>
              </w:tabs>
              <w:ind w:left="-155" w:right="-127"/>
              <w:jc w:val="center"/>
              <w:rPr>
                <w:sz w:val="24"/>
                <w:szCs w:val="24"/>
              </w:rPr>
            </w:pPr>
            <w:r w:rsidRPr="00142918">
              <w:rPr>
                <w:sz w:val="24"/>
                <w:szCs w:val="24"/>
              </w:rPr>
              <w:t>0</w:t>
            </w:r>
          </w:p>
        </w:tc>
        <w:tc>
          <w:tcPr>
            <w:tcW w:w="802" w:type="dxa"/>
            <w:vAlign w:val="center"/>
          </w:tcPr>
          <w:p w:rsidR="00192C70" w:rsidRPr="00142918" w:rsidRDefault="00192C70" w:rsidP="00BD586E">
            <w:pPr>
              <w:widowControl w:val="0"/>
              <w:tabs>
                <w:tab w:val="left" w:pos="240"/>
                <w:tab w:val="left" w:pos="1170"/>
              </w:tabs>
              <w:jc w:val="center"/>
              <w:rPr>
                <w:sz w:val="24"/>
                <w:szCs w:val="24"/>
              </w:rPr>
            </w:pPr>
            <w:r w:rsidRPr="00142918">
              <w:rPr>
                <w:sz w:val="24"/>
                <w:szCs w:val="24"/>
              </w:rPr>
              <w:t>12</w:t>
            </w:r>
          </w:p>
        </w:tc>
      </w:tr>
      <w:tr w:rsidR="00192C70" w:rsidRPr="00142918" w:rsidTr="00192C70">
        <w:trPr>
          <w:trHeight w:val="419"/>
        </w:trPr>
        <w:tc>
          <w:tcPr>
            <w:tcW w:w="562" w:type="dxa"/>
            <w:vAlign w:val="center"/>
          </w:tcPr>
          <w:p w:rsidR="00192C70" w:rsidRPr="00142918" w:rsidRDefault="00192C70" w:rsidP="00BD586E">
            <w:pPr>
              <w:jc w:val="center"/>
              <w:rPr>
                <w:sz w:val="24"/>
                <w:szCs w:val="24"/>
              </w:rPr>
            </w:pPr>
            <w:r w:rsidRPr="00142918">
              <w:rPr>
                <w:sz w:val="24"/>
                <w:szCs w:val="24"/>
              </w:rPr>
              <w:t>5</w:t>
            </w:r>
          </w:p>
        </w:tc>
        <w:tc>
          <w:tcPr>
            <w:tcW w:w="3686" w:type="dxa"/>
            <w:vAlign w:val="center"/>
          </w:tcPr>
          <w:p w:rsidR="00192C70" w:rsidRPr="00142918" w:rsidRDefault="00192C70" w:rsidP="00BD586E">
            <w:pPr>
              <w:rPr>
                <w:sz w:val="24"/>
                <w:szCs w:val="24"/>
              </w:rPr>
            </w:pPr>
            <w:r w:rsidRPr="00142918">
              <w:rPr>
                <w:sz w:val="24"/>
                <w:szCs w:val="24"/>
              </w:rPr>
              <w:t>Chương 5. Học thuyết Hình thái kinh tế - xã hội</w:t>
            </w:r>
          </w:p>
        </w:tc>
        <w:tc>
          <w:tcPr>
            <w:tcW w:w="2139" w:type="dxa"/>
          </w:tcPr>
          <w:p w:rsidR="00192C70" w:rsidRPr="00142918" w:rsidRDefault="00192C70" w:rsidP="00BD586E">
            <w:pPr>
              <w:widowControl w:val="0"/>
              <w:tabs>
                <w:tab w:val="left" w:pos="240"/>
                <w:tab w:val="left" w:pos="1170"/>
              </w:tabs>
              <w:jc w:val="center"/>
              <w:rPr>
                <w:sz w:val="24"/>
                <w:szCs w:val="24"/>
              </w:rPr>
            </w:pPr>
            <w:r w:rsidRPr="00142918">
              <w:rPr>
                <w:sz w:val="24"/>
                <w:szCs w:val="24"/>
              </w:rPr>
              <w:t>CLO1.3;</w:t>
            </w:r>
          </w:p>
          <w:p w:rsidR="00192C70" w:rsidRPr="00142918" w:rsidRDefault="00192C70" w:rsidP="00BD586E">
            <w:pPr>
              <w:widowControl w:val="0"/>
              <w:tabs>
                <w:tab w:val="left" w:pos="240"/>
                <w:tab w:val="left" w:pos="1170"/>
              </w:tabs>
              <w:jc w:val="center"/>
              <w:rPr>
                <w:sz w:val="24"/>
                <w:szCs w:val="24"/>
              </w:rPr>
            </w:pPr>
            <w:r w:rsidRPr="00142918">
              <w:rPr>
                <w:sz w:val="24"/>
                <w:szCs w:val="24"/>
              </w:rPr>
              <w:t>CLO3.2</w:t>
            </w:r>
          </w:p>
          <w:p w:rsidR="00192C70" w:rsidRPr="00142918" w:rsidRDefault="00192C70" w:rsidP="00BD586E">
            <w:pPr>
              <w:widowControl w:val="0"/>
              <w:tabs>
                <w:tab w:val="left" w:pos="240"/>
                <w:tab w:val="left" w:pos="1170"/>
              </w:tabs>
              <w:jc w:val="center"/>
              <w:rPr>
                <w:sz w:val="24"/>
                <w:szCs w:val="24"/>
              </w:rPr>
            </w:pPr>
            <w:r w:rsidRPr="00142918">
              <w:rPr>
                <w:sz w:val="24"/>
                <w:szCs w:val="24"/>
              </w:rPr>
              <w:t>CLO4.1</w:t>
            </w:r>
          </w:p>
          <w:p w:rsidR="00192C70" w:rsidRPr="00142918" w:rsidRDefault="00192C70" w:rsidP="00BD586E">
            <w:pPr>
              <w:widowControl w:val="0"/>
              <w:tabs>
                <w:tab w:val="left" w:pos="240"/>
                <w:tab w:val="left" w:pos="1170"/>
              </w:tabs>
              <w:jc w:val="center"/>
              <w:rPr>
                <w:sz w:val="24"/>
                <w:szCs w:val="24"/>
              </w:rPr>
            </w:pPr>
            <w:r w:rsidRPr="00142918">
              <w:rPr>
                <w:sz w:val="24"/>
                <w:szCs w:val="24"/>
              </w:rPr>
              <w:t>CLO4.2</w:t>
            </w:r>
          </w:p>
        </w:tc>
        <w:tc>
          <w:tcPr>
            <w:tcW w:w="1026" w:type="dxa"/>
            <w:vAlign w:val="center"/>
          </w:tcPr>
          <w:p w:rsidR="00192C70" w:rsidRPr="00142918" w:rsidRDefault="00192C70" w:rsidP="00BD586E">
            <w:pPr>
              <w:jc w:val="center"/>
            </w:pPr>
            <w:r w:rsidRPr="00142918">
              <w:t>10</w:t>
            </w:r>
          </w:p>
        </w:tc>
        <w:tc>
          <w:tcPr>
            <w:tcW w:w="850" w:type="dxa"/>
            <w:vAlign w:val="center"/>
          </w:tcPr>
          <w:p w:rsidR="00192C70" w:rsidRPr="00142918" w:rsidRDefault="00192C70" w:rsidP="00BD586E">
            <w:pPr>
              <w:widowControl w:val="0"/>
              <w:tabs>
                <w:tab w:val="left" w:pos="240"/>
              </w:tabs>
              <w:ind w:left="-155" w:right="-127"/>
              <w:jc w:val="center"/>
              <w:rPr>
                <w:sz w:val="24"/>
                <w:szCs w:val="24"/>
              </w:rPr>
            </w:pPr>
            <w:r w:rsidRPr="00142918">
              <w:rPr>
                <w:sz w:val="24"/>
                <w:szCs w:val="24"/>
              </w:rPr>
              <w:t>0</w:t>
            </w:r>
          </w:p>
        </w:tc>
        <w:tc>
          <w:tcPr>
            <w:tcW w:w="802" w:type="dxa"/>
            <w:vAlign w:val="center"/>
          </w:tcPr>
          <w:p w:rsidR="00192C70" w:rsidRPr="00142918" w:rsidRDefault="00192C70" w:rsidP="00BD586E">
            <w:pPr>
              <w:widowControl w:val="0"/>
              <w:tabs>
                <w:tab w:val="left" w:pos="240"/>
                <w:tab w:val="left" w:pos="1170"/>
              </w:tabs>
              <w:jc w:val="center"/>
              <w:rPr>
                <w:sz w:val="24"/>
                <w:szCs w:val="24"/>
              </w:rPr>
            </w:pPr>
            <w:r w:rsidRPr="00142918">
              <w:rPr>
                <w:sz w:val="24"/>
                <w:szCs w:val="24"/>
              </w:rPr>
              <w:t>20</w:t>
            </w:r>
          </w:p>
        </w:tc>
      </w:tr>
      <w:tr w:rsidR="00192C70" w:rsidRPr="00142918" w:rsidTr="00192C70">
        <w:trPr>
          <w:trHeight w:val="419"/>
        </w:trPr>
        <w:tc>
          <w:tcPr>
            <w:tcW w:w="562" w:type="dxa"/>
            <w:vAlign w:val="center"/>
          </w:tcPr>
          <w:p w:rsidR="00192C70" w:rsidRPr="00142918" w:rsidRDefault="00192C70" w:rsidP="00BD586E">
            <w:pPr>
              <w:jc w:val="center"/>
              <w:rPr>
                <w:sz w:val="24"/>
                <w:szCs w:val="24"/>
              </w:rPr>
            </w:pPr>
            <w:r w:rsidRPr="00142918">
              <w:rPr>
                <w:sz w:val="24"/>
                <w:szCs w:val="24"/>
              </w:rPr>
              <w:t>6</w:t>
            </w:r>
          </w:p>
        </w:tc>
        <w:tc>
          <w:tcPr>
            <w:tcW w:w="3686" w:type="dxa"/>
            <w:vAlign w:val="center"/>
          </w:tcPr>
          <w:p w:rsidR="00192C70" w:rsidRPr="00142918" w:rsidRDefault="00192C70" w:rsidP="00BD586E">
            <w:pPr>
              <w:rPr>
                <w:sz w:val="24"/>
                <w:szCs w:val="24"/>
              </w:rPr>
            </w:pPr>
            <w:r w:rsidRPr="00142918">
              <w:rPr>
                <w:sz w:val="24"/>
                <w:szCs w:val="24"/>
              </w:rPr>
              <w:t>Chương 6. Triết học chính trị</w:t>
            </w:r>
          </w:p>
        </w:tc>
        <w:tc>
          <w:tcPr>
            <w:tcW w:w="2139" w:type="dxa"/>
          </w:tcPr>
          <w:p w:rsidR="00192C70" w:rsidRPr="00142918" w:rsidRDefault="00192C70" w:rsidP="00BD586E">
            <w:pPr>
              <w:widowControl w:val="0"/>
              <w:tabs>
                <w:tab w:val="left" w:pos="240"/>
                <w:tab w:val="left" w:pos="1170"/>
              </w:tabs>
              <w:jc w:val="center"/>
              <w:rPr>
                <w:sz w:val="24"/>
                <w:szCs w:val="24"/>
              </w:rPr>
            </w:pPr>
            <w:r w:rsidRPr="00142918">
              <w:rPr>
                <w:sz w:val="24"/>
                <w:szCs w:val="24"/>
              </w:rPr>
              <w:t>CLO1.3;</w:t>
            </w:r>
          </w:p>
          <w:p w:rsidR="00192C70" w:rsidRPr="00142918" w:rsidRDefault="00192C70" w:rsidP="00BD586E">
            <w:pPr>
              <w:widowControl w:val="0"/>
              <w:tabs>
                <w:tab w:val="left" w:pos="240"/>
                <w:tab w:val="left" w:pos="1170"/>
              </w:tabs>
              <w:jc w:val="center"/>
              <w:rPr>
                <w:sz w:val="24"/>
                <w:szCs w:val="24"/>
              </w:rPr>
            </w:pPr>
            <w:r w:rsidRPr="00142918">
              <w:rPr>
                <w:sz w:val="24"/>
                <w:szCs w:val="24"/>
              </w:rPr>
              <w:t>CLO 3.2</w:t>
            </w:r>
          </w:p>
          <w:p w:rsidR="00192C70" w:rsidRPr="00142918" w:rsidRDefault="00192C70" w:rsidP="00BD586E">
            <w:pPr>
              <w:widowControl w:val="0"/>
              <w:tabs>
                <w:tab w:val="left" w:pos="240"/>
                <w:tab w:val="left" w:pos="1170"/>
              </w:tabs>
              <w:jc w:val="center"/>
              <w:rPr>
                <w:sz w:val="24"/>
                <w:szCs w:val="24"/>
              </w:rPr>
            </w:pPr>
            <w:r w:rsidRPr="00142918">
              <w:rPr>
                <w:sz w:val="24"/>
                <w:szCs w:val="24"/>
              </w:rPr>
              <w:t>CLO4.1</w:t>
            </w:r>
          </w:p>
          <w:p w:rsidR="00192C70" w:rsidRPr="00142918" w:rsidRDefault="00192C70" w:rsidP="00BD586E">
            <w:pPr>
              <w:widowControl w:val="0"/>
              <w:tabs>
                <w:tab w:val="left" w:pos="240"/>
                <w:tab w:val="left" w:pos="1170"/>
              </w:tabs>
              <w:jc w:val="center"/>
              <w:rPr>
                <w:sz w:val="24"/>
                <w:szCs w:val="24"/>
              </w:rPr>
            </w:pPr>
            <w:r w:rsidRPr="00142918">
              <w:rPr>
                <w:sz w:val="24"/>
                <w:szCs w:val="24"/>
              </w:rPr>
              <w:t>CLO4.2</w:t>
            </w:r>
          </w:p>
        </w:tc>
        <w:tc>
          <w:tcPr>
            <w:tcW w:w="1026" w:type="dxa"/>
            <w:vAlign w:val="center"/>
          </w:tcPr>
          <w:p w:rsidR="00192C70" w:rsidRPr="00142918" w:rsidRDefault="00192C70" w:rsidP="00BD586E">
            <w:pPr>
              <w:jc w:val="center"/>
            </w:pPr>
            <w:r w:rsidRPr="00142918">
              <w:t>6</w:t>
            </w:r>
          </w:p>
        </w:tc>
        <w:tc>
          <w:tcPr>
            <w:tcW w:w="850" w:type="dxa"/>
            <w:vAlign w:val="center"/>
          </w:tcPr>
          <w:p w:rsidR="00192C70" w:rsidRPr="00142918" w:rsidRDefault="00192C70" w:rsidP="00BD586E">
            <w:pPr>
              <w:widowControl w:val="0"/>
              <w:tabs>
                <w:tab w:val="left" w:pos="240"/>
              </w:tabs>
              <w:ind w:left="-155" w:right="-127"/>
              <w:jc w:val="center"/>
              <w:rPr>
                <w:sz w:val="24"/>
                <w:szCs w:val="24"/>
              </w:rPr>
            </w:pPr>
            <w:r w:rsidRPr="00142918">
              <w:rPr>
                <w:sz w:val="24"/>
                <w:szCs w:val="24"/>
              </w:rPr>
              <w:t>0</w:t>
            </w:r>
          </w:p>
        </w:tc>
        <w:tc>
          <w:tcPr>
            <w:tcW w:w="802" w:type="dxa"/>
            <w:vAlign w:val="center"/>
          </w:tcPr>
          <w:p w:rsidR="00192C70" w:rsidRPr="00142918" w:rsidRDefault="00192C70" w:rsidP="00BD586E">
            <w:pPr>
              <w:widowControl w:val="0"/>
              <w:tabs>
                <w:tab w:val="left" w:pos="240"/>
                <w:tab w:val="left" w:pos="1170"/>
              </w:tabs>
              <w:jc w:val="center"/>
              <w:rPr>
                <w:sz w:val="24"/>
                <w:szCs w:val="24"/>
              </w:rPr>
            </w:pPr>
            <w:r w:rsidRPr="00142918">
              <w:rPr>
                <w:sz w:val="24"/>
                <w:szCs w:val="24"/>
              </w:rPr>
              <w:t>12</w:t>
            </w:r>
          </w:p>
        </w:tc>
      </w:tr>
      <w:tr w:rsidR="00192C70" w:rsidRPr="00142918" w:rsidTr="00192C70">
        <w:trPr>
          <w:trHeight w:val="419"/>
        </w:trPr>
        <w:tc>
          <w:tcPr>
            <w:tcW w:w="562" w:type="dxa"/>
            <w:vAlign w:val="center"/>
          </w:tcPr>
          <w:p w:rsidR="00192C70" w:rsidRPr="00142918" w:rsidRDefault="00192C70" w:rsidP="00BD586E">
            <w:pPr>
              <w:jc w:val="center"/>
              <w:rPr>
                <w:sz w:val="24"/>
                <w:szCs w:val="24"/>
              </w:rPr>
            </w:pPr>
            <w:r w:rsidRPr="00142918">
              <w:rPr>
                <w:sz w:val="24"/>
                <w:szCs w:val="24"/>
              </w:rPr>
              <w:t>7</w:t>
            </w:r>
          </w:p>
        </w:tc>
        <w:tc>
          <w:tcPr>
            <w:tcW w:w="3686" w:type="dxa"/>
            <w:vAlign w:val="center"/>
          </w:tcPr>
          <w:p w:rsidR="00192C70" w:rsidRPr="00142918" w:rsidRDefault="00192C70" w:rsidP="00BD586E">
            <w:pPr>
              <w:rPr>
                <w:sz w:val="24"/>
                <w:szCs w:val="24"/>
              </w:rPr>
            </w:pPr>
            <w:r w:rsidRPr="00142918">
              <w:rPr>
                <w:sz w:val="24"/>
                <w:szCs w:val="24"/>
              </w:rPr>
              <w:t>Chương 7.  Ý thức xã hội</w:t>
            </w:r>
          </w:p>
        </w:tc>
        <w:tc>
          <w:tcPr>
            <w:tcW w:w="2139" w:type="dxa"/>
          </w:tcPr>
          <w:p w:rsidR="00192C70" w:rsidRPr="00142918" w:rsidRDefault="00192C70" w:rsidP="00BD586E">
            <w:pPr>
              <w:widowControl w:val="0"/>
              <w:tabs>
                <w:tab w:val="left" w:pos="240"/>
                <w:tab w:val="left" w:pos="1170"/>
              </w:tabs>
              <w:jc w:val="center"/>
              <w:rPr>
                <w:sz w:val="24"/>
                <w:szCs w:val="24"/>
              </w:rPr>
            </w:pPr>
            <w:r w:rsidRPr="00142918">
              <w:rPr>
                <w:sz w:val="24"/>
                <w:szCs w:val="24"/>
              </w:rPr>
              <w:t>CLO1.3;</w:t>
            </w:r>
          </w:p>
          <w:p w:rsidR="00192C70" w:rsidRPr="00142918" w:rsidRDefault="00192C70" w:rsidP="00BD586E">
            <w:pPr>
              <w:widowControl w:val="0"/>
              <w:tabs>
                <w:tab w:val="left" w:pos="240"/>
                <w:tab w:val="left" w:pos="1170"/>
              </w:tabs>
              <w:jc w:val="center"/>
              <w:rPr>
                <w:sz w:val="24"/>
                <w:szCs w:val="24"/>
              </w:rPr>
            </w:pPr>
            <w:r w:rsidRPr="00142918">
              <w:rPr>
                <w:sz w:val="24"/>
                <w:szCs w:val="24"/>
              </w:rPr>
              <w:t>CLO3.2</w:t>
            </w:r>
          </w:p>
          <w:p w:rsidR="00192C70" w:rsidRPr="00142918" w:rsidRDefault="00192C70" w:rsidP="00BD586E">
            <w:pPr>
              <w:widowControl w:val="0"/>
              <w:tabs>
                <w:tab w:val="left" w:pos="240"/>
                <w:tab w:val="left" w:pos="1170"/>
              </w:tabs>
              <w:jc w:val="center"/>
              <w:rPr>
                <w:sz w:val="24"/>
                <w:szCs w:val="24"/>
              </w:rPr>
            </w:pPr>
            <w:r w:rsidRPr="00142918">
              <w:rPr>
                <w:sz w:val="24"/>
                <w:szCs w:val="24"/>
              </w:rPr>
              <w:t>CLO4.1</w:t>
            </w:r>
          </w:p>
          <w:p w:rsidR="00192C70" w:rsidRPr="00142918" w:rsidRDefault="00192C70" w:rsidP="00BD586E">
            <w:pPr>
              <w:widowControl w:val="0"/>
              <w:tabs>
                <w:tab w:val="left" w:pos="240"/>
                <w:tab w:val="left" w:pos="1170"/>
              </w:tabs>
              <w:jc w:val="center"/>
              <w:rPr>
                <w:sz w:val="24"/>
                <w:szCs w:val="24"/>
              </w:rPr>
            </w:pPr>
            <w:r w:rsidRPr="00142918">
              <w:rPr>
                <w:sz w:val="24"/>
                <w:szCs w:val="24"/>
              </w:rPr>
              <w:t>CLO4.2</w:t>
            </w:r>
          </w:p>
        </w:tc>
        <w:tc>
          <w:tcPr>
            <w:tcW w:w="1026" w:type="dxa"/>
            <w:vAlign w:val="center"/>
          </w:tcPr>
          <w:p w:rsidR="00192C70" w:rsidRPr="00142918" w:rsidRDefault="00192C70" w:rsidP="00BD586E">
            <w:pPr>
              <w:jc w:val="center"/>
            </w:pPr>
            <w:r w:rsidRPr="00142918">
              <w:t>8</w:t>
            </w:r>
          </w:p>
        </w:tc>
        <w:tc>
          <w:tcPr>
            <w:tcW w:w="850" w:type="dxa"/>
            <w:vAlign w:val="center"/>
          </w:tcPr>
          <w:p w:rsidR="00192C70" w:rsidRPr="00142918" w:rsidRDefault="00192C70" w:rsidP="00BD586E">
            <w:pPr>
              <w:widowControl w:val="0"/>
              <w:tabs>
                <w:tab w:val="left" w:pos="240"/>
              </w:tabs>
              <w:ind w:left="-155" w:right="-127"/>
              <w:jc w:val="center"/>
              <w:rPr>
                <w:sz w:val="24"/>
                <w:szCs w:val="24"/>
              </w:rPr>
            </w:pPr>
            <w:r w:rsidRPr="00142918">
              <w:rPr>
                <w:sz w:val="24"/>
                <w:szCs w:val="24"/>
              </w:rPr>
              <w:t>0</w:t>
            </w:r>
          </w:p>
        </w:tc>
        <w:tc>
          <w:tcPr>
            <w:tcW w:w="802" w:type="dxa"/>
            <w:vAlign w:val="center"/>
          </w:tcPr>
          <w:p w:rsidR="00192C70" w:rsidRPr="00142918" w:rsidRDefault="00192C70" w:rsidP="00BD586E">
            <w:pPr>
              <w:widowControl w:val="0"/>
              <w:tabs>
                <w:tab w:val="left" w:pos="240"/>
                <w:tab w:val="left" w:pos="1170"/>
              </w:tabs>
              <w:jc w:val="center"/>
              <w:rPr>
                <w:sz w:val="24"/>
                <w:szCs w:val="24"/>
              </w:rPr>
            </w:pPr>
            <w:r w:rsidRPr="00142918">
              <w:rPr>
                <w:sz w:val="24"/>
                <w:szCs w:val="24"/>
              </w:rPr>
              <w:t>16</w:t>
            </w:r>
          </w:p>
        </w:tc>
      </w:tr>
      <w:tr w:rsidR="00192C70" w:rsidRPr="00142918" w:rsidTr="00192C70">
        <w:trPr>
          <w:trHeight w:val="419"/>
        </w:trPr>
        <w:tc>
          <w:tcPr>
            <w:tcW w:w="562" w:type="dxa"/>
            <w:vAlign w:val="center"/>
          </w:tcPr>
          <w:p w:rsidR="00192C70" w:rsidRPr="00142918" w:rsidRDefault="00192C70" w:rsidP="00BD586E">
            <w:pPr>
              <w:jc w:val="center"/>
              <w:rPr>
                <w:sz w:val="24"/>
                <w:szCs w:val="24"/>
              </w:rPr>
            </w:pPr>
            <w:r w:rsidRPr="00142918">
              <w:rPr>
                <w:sz w:val="24"/>
                <w:szCs w:val="24"/>
              </w:rPr>
              <w:t>8</w:t>
            </w:r>
          </w:p>
        </w:tc>
        <w:tc>
          <w:tcPr>
            <w:tcW w:w="3686" w:type="dxa"/>
            <w:vAlign w:val="center"/>
          </w:tcPr>
          <w:p w:rsidR="00192C70" w:rsidRPr="00142918" w:rsidRDefault="00192C70" w:rsidP="00BD586E">
            <w:pPr>
              <w:rPr>
                <w:sz w:val="24"/>
                <w:szCs w:val="24"/>
              </w:rPr>
            </w:pPr>
            <w:r w:rsidRPr="00142918">
              <w:rPr>
                <w:sz w:val="24"/>
                <w:szCs w:val="24"/>
              </w:rPr>
              <w:t>Chương 8. Triết học về con người</w:t>
            </w:r>
          </w:p>
        </w:tc>
        <w:tc>
          <w:tcPr>
            <w:tcW w:w="2139" w:type="dxa"/>
          </w:tcPr>
          <w:p w:rsidR="00192C70" w:rsidRPr="00142918" w:rsidRDefault="00192C70" w:rsidP="00BD586E">
            <w:pPr>
              <w:widowControl w:val="0"/>
              <w:tabs>
                <w:tab w:val="left" w:pos="240"/>
                <w:tab w:val="left" w:pos="1170"/>
              </w:tabs>
              <w:jc w:val="center"/>
              <w:rPr>
                <w:sz w:val="24"/>
                <w:szCs w:val="24"/>
              </w:rPr>
            </w:pPr>
            <w:r w:rsidRPr="00142918">
              <w:rPr>
                <w:sz w:val="24"/>
                <w:szCs w:val="24"/>
              </w:rPr>
              <w:t>CLO1.3;</w:t>
            </w:r>
          </w:p>
          <w:p w:rsidR="00192C70" w:rsidRPr="00142918" w:rsidRDefault="00192C70" w:rsidP="00BD586E">
            <w:pPr>
              <w:widowControl w:val="0"/>
              <w:tabs>
                <w:tab w:val="left" w:pos="240"/>
                <w:tab w:val="left" w:pos="1170"/>
              </w:tabs>
              <w:jc w:val="center"/>
              <w:rPr>
                <w:sz w:val="24"/>
                <w:szCs w:val="24"/>
              </w:rPr>
            </w:pPr>
            <w:r w:rsidRPr="00142918">
              <w:rPr>
                <w:sz w:val="24"/>
                <w:szCs w:val="24"/>
              </w:rPr>
              <w:t>CLO3.2</w:t>
            </w:r>
          </w:p>
          <w:p w:rsidR="00192C70" w:rsidRPr="00142918" w:rsidRDefault="00192C70" w:rsidP="00BD586E">
            <w:pPr>
              <w:widowControl w:val="0"/>
              <w:tabs>
                <w:tab w:val="left" w:pos="240"/>
                <w:tab w:val="left" w:pos="1170"/>
              </w:tabs>
              <w:jc w:val="center"/>
              <w:rPr>
                <w:sz w:val="24"/>
                <w:szCs w:val="24"/>
              </w:rPr>
            </w:pPr>
            <w:r w:rsidRPr="00142918">
              <w:rPr>
                <w:sz w:val="24"/>
                <w:szCs w:val="24"/>
              </w:rPr>
              <w:t>CLO4.1</w:t>
            </w:r>
          </w:p>
          <w:p w:rsidR="00192C70" w:rsidRPr="00142918" w:rsidRDefault="00192C70" w:rsidP="00BD586E">
            <w:pPr>
              <w:widowControl w:val="0"/>
              <w:tabs>
                <w:tab w:val="left" w:pos="240"/>
                <w:tab w:val="left" w:pos="1170"/>
              </w:tabs>
              <w:jc w:val="center"/>
              <w:rPr>
                <w:sz w:val="24"/>
                <w:szCs w:val="24"/>
              </w:rPr>
            </w:pPr>
            <w:r w:rsidRPr="00142918">
              <w:rPr>
                <w:sz w:val="24"/>
                <w:szCs w:val="24"/>
              </w:rPr>
              <w:t>CLO4.2</w:t>
            </w:r>
          </w:p>
        </w:tc>
        <w:tc>
          <w:tcPr>
            <w:tcW w:w="1026" w:type="dxa"/>
            <w:vAlign w:val="center"/>
          </w:tcPr>
          <w:p w:rsidR="00192C70" w:rsidRPr="00142918" w:rsidRDefault="00192C70" w:rsidP="00BD586E">
            <w:pPr>
              <w:jc w:val="center"/>
            </w:pPr>
            <w:r w:rsidRPr="00142918">
              <w:t>6</w:t>
            </w:r>
          </w:p>
        </w:tc>
        <w:tc>
          <w:tcPr>
            <w:tcW w:w="850" w:type="dxa"/>
            <w:vAlign w:val="center"/>
          </w:tcPr>
          <w:p w:rsidR="00192C70" w:rsidRPr="00142918" w:rsidRDefault="00192C70" w:rsidP="00BD586E">
            <w:pPr>
              <w:widowControl w:val="0"/>
              <w:tabs>
                <w:tab w:val="left" w:pos="240"/>
              </w:tabs>
              <w:ind w:left="-155" w:right="-127"/>
              <w:jc w:val="center"/>
              <w:rPr>
                <w:sz w:val="24"/>
                <w:szCs w:val="24"/>
              </w:rPr>
            </w:pPr>
            <w:r w:rsidRPr="00142918">
              <w:rPr>
                <w:sz w:val="24"/>
                <w:szCs w:val="24"/>
              </w:rPr>
              <w:t>0</w:t>
            </w:r>
          </w:p>
        </w:tc>
        <w:tc>
          <w:tcPr>
            <w:tcW w:w="802" w:type="dxa"/>
            <w:vAlign w:val="center"/>
          </w:tcPr>
          <w:p w:rsidR="00192C70" w:rsidRPr="00142918" w:rsidRDefault="00192C70" w:rsidP="00BD586E">
            <w:pPr>
              <w:widowControl w:val="0"/>
              <w:tabs>
                <w:tab w:val="left" w:pos="240"/>
                <w:tab w:val="left" w:pos="1170"/>
              </w:tabs>
              <w:jc w:val="center"/>
              <w:rPr>
                <w:sz w:val="24"/>
                <w:szCs w:val="24"/>
              </w:rPr>
            </w:pPr>
            <w:r w:rsidRPr="00142918">
              <w:rPr>
                <w:sz w:val="24"/>
                <w:szCs w:val="24"/>
              </w:rPr>
              <w:t>12</w:t>
            </w:r>
          </w:p>
        </w:tc>
      </w:tr>
      <w:tr w:rsidR="00192C70" w:rsidRPr="00142918" w:rsidTr="00192C70">
        <w:trPr>
          <w:trHeight w:val="540"/>
        </w:trPr>
        <w:tc>
          <w:tcPr>
            <w:tcW w:w="6387" w:type="dxa"/>
            <w:gridSpan w:val="3"/>
            <w:vAlign w:val="center"/>
          </w:tcPr>
          <w:p w:rsidR="00192C70" w:rsidRPr="00142918" w:rsidRDefault="00192C70">
            <w:pPr>
              <w:widowControl w:val="0"/>
              <w:tabs>
                <w:tab w:val="left" w:pos="240"/>
                <w:tab w:val="left" w:pos="1170"/>
              </w:tabs>
              <w:jc w:val="center"/>
              <w:rPr>
                <w:b/>
                <w:sz w:val="24"/>
              </w:rPr>
            </w:pPr>
            <w:r w:rsidRPr="00142918">
              <w:rPr>
                <w:b/>
                <w:sz w:val="24"/>
              </w:rPr>
              <w:t>Tổng</w:t>
            </w:r>
          </w:p>
        </w:tc>
        <w:tc>
          <w:tcPr>
            <w:tcW w:w="1026" w:type="dxa"/>
            <w:vAlign w:val="center"/>
          </w:tcPr>
          <w:p w:rsidR="00192C70" w:rsidRPr="00142918" w:rsidRDefault="00192C70">
            <w:pPr>
              <w:widowControl w:val="0"/>
              <w:tabs>
                <w:tab w:val="left" w:pos="240"/>
              </w:tabs>
              <w:ind w:left="-155" w:right="-127"/>
              <w:jc w:val="center"/>
              <w:rPr>
                <w:b/>
                <w:sz w:val="24"/>
              </w:rPr>
            </w:pPr>
            <w:r w:rsidRPr="00142918">
              <w:rPr>
                <w:b/>
                <w:sz w:val="24"/>
              </w:rPr>
              <w:t>60</w:t>
            </w:r>
          </w:p>
        </w:tc>
        <w:tc>
          <w:tcPr>
            <w:tcW w:w="850" w:type="dxa"/>
            <w:vAlign w:val="center"/>
          </w:tcPr>
          <w:p w:rsidR="00192C70" w:rsidRPr="00142918" w:rsidRDefault="00192C70">
            <w:pPr>
              <w:widowControl w:val="0"/>
              <w:tabs>
                <w:tab w:val="left" w:pos="240"/>
              </w:tabs>
              <w:ind w:left="-155" w:right="-127"/>
              <w:jc w:val="center"/>
              <w:rPr>
                <w:b/>
                <w:sz w:val="24"/>
              </w:rPr>
            </w:pPr>
            <w:r w:rsidRPr="00142918">
              <w:rPr>
                <w:b/>
                <w:sz w:val="24"/>
              </w:rPr>
              <w:t>0</w:t>
            </w:r>
          </w:p>
        </w:tc>
        <w:tc>
          <w:tcPr>
            <w:tcW w:w="802" w:type="dxa"/>
            <w:vAlign w:val="center"/>
          </w:tcPr>
          <w:p w:rsidR="00192C70" w:rsidRPr="00142918" w:rsidRDefault="00192C70">
            <w:pPr>
              <w:widowControl w:val="0"/>
              <w:suppressLineNumbers/>
              <w:tabs>
                <w:tab w:val="left" w:pos="6"/>
              </w:tabs>
              <w:jc w:val="center"/>
              <w:rPr>
                <w:b/>
                <w:sz w:val="24"/>
              </w:rPr>
            </w:pPr>
            <w:r w:rsidRPr="00142918">
              <w:rPr>
                <w:b/>
                <w:sz w:val="24"/>
              </w:rPr>
              <w:t>120</w:t>
            </w:r>
          </w:p>
        </w:tc>
      </w:tr>
    </w:tbl>
    <w:p w:rsidR="00DC7C5D" w:rsidRPr="00142918" w:rsidRDefault="00F15844">
      <w:pPr>
        <w:widowControl w:val="0"/>
        <w:tabs>
          <w:tab w:val="left" w:pos="810"/>
        </w:tabs>
        <w:spacing w:before="120" w:after="60"/>
        <w:ind w:firstLine="360"/>
        <w:jc w:val="both"/>
        <w:rPr>
          <w:b/>
          <w:i/>
          <w:iCs/>
          <w:sz w:val="26"/>
          <w:szCs w:val="26"/>
        </w:rPr>
      </w:pPr>
      <w:r w:rsidRPr="00142918">
        <w:rPr>
          <w:b/>
          <w:bCs/>
          <w:i/>
          <w:iCs/>
          <w:sz w:val="26"/>
          <w:szCs w:val="26"/>
          <w:lang w:val="pt-BR"/>
        </w:rPr>
        <w:lastRenderedPageBreak/>
        <w:t>6.2. Nội</w:t>
      </w:r>
      <w:r w:rsidRPr="00142918">
        <w:rPr>
          <w:b/>
          <w:i/>
          <w:iCs/>
          <w:sz w:val="26"/>
          <w:szCs w:val="26"/>
        </w:rPr>
        <w:t xml:space="preserve"> dung chi tiết</w:t>
      </w:r>
    </w:p>
    <w:p w:rsidR="00C53581" w:rsidRPr="00142918" w:rsidRDefault="00C53581" w:rsidP="00C53581">
      <w:pPr>
        <w:autoSpaceDE w:val="0"/>
        <w:autoSpaceDN w:val="0"/>
        <w:spacing w:before="120" w:line="350" w:lineRule="atLeast"/>
        <w:rPr>
          <w:b/>
          <w:kern w:val="2"/>
          <w:sz w:val="26"/>
          <w:szCs w:val="26"/>
          <w:lang w:eastAsia="ko-KR"/>
        </w:rPr>
      </w:pPr>
      <w:r w:rsidRPr="00142918">
        <w:rPr>
          <w:b/>
          <w:kern w:val="2"/>
          <w:sz w:val="26"/>
          <w:szCs w:val="26"/>
          <w:lang w:eastAsia="ko-KR"/>
        </w:rPr>
        <w:t>Chương 1</w:t>
      </w:r>
    </w:p>
    <w:p w:rsidR="00C53581" w:rsidRPr="00142918" w:rsidRDefault="00C53581" w:rsidP="00C53581">
      <w:pPr>
        <w:autoSpaceDE w:val="0"/>
        <w:autoSpaceDN w:val="0"/>
        <w:spacing w:before="120" w:line="350" w:lineRule="atLeast"/>
        <w:rPr>
          <w:b/>
          <w:i/>
          <w:kern w:val="2"/>
          <w:sz w:val="26"/>
          <w:szCs w:val="26"/>
          <w:lang w:eastAsia="ko-KR"/>
        </w:rPr>
      </w:pPr>
      <w:r w:rsidRPr="00142918">
        <w:rPr>
          <w:b/>
          <w:kern w:val="2"/>
          <w:sz w:val="26"/>
          <w:szCs w:val="26"/>
          <w:lang w:eastAsia="ko-KR"/>
        </w:rPr>
        <w:t>KHÁI LUẬN VỀ TRIẾT HỌC</w:t>
      </w:r>
    </w:p>
    <w:p w:rsidR="00C53581" w:rsidRPr="00142918" w:rsidRDefault="00C53581" w:rsidP="00C53581">
      <w:pPr>
        <w:autoSpaceDE w:val="0"/>
        <w:autoSpaceDN w:val="0"/>
        <w:spacing w:before="120" w:line="350" w:lineRule="atLeast"/>
        <w:jc w:val="both"/>
        <w:rPr>
          <w:b/>
          <w:kern w:val="2"/>
          <w:sz w:val="26"/>
          <w:szCs w:val="26"/>
          <w:lang w:eastAsia="ko-KR"/>
        </w:rPr>
      </w:pPr>
      <w:r w:rsidRPr="00142918">
        <w:rPr>
          <w:b/>
          <w:kern w:val="2"/>
          <w:sz w:val="26"/>
          <w:szCs w:val="26"/>
          <w:lang w:eastAsia="ko-KR"/>
        </w:rPr>
        <w:t>1. Triết học và vấn đề cơ bản của triết học</w:t>
      </w:r>
    </w:p>
    <w:p w:rsidR="00C53581" w:rsidRPr="00142918" w:rsidRDefault="00C53581" w:rsidP="00C53581">
      <w:pPr>
        <w:autoSpaceDE w:val="0"/>
        <w:autoSpaceDN w:val="0"/>
        <w:spacing w:before="120" w:line="350" w:lineRule="atLeast"/>
        <w:jc w:val="both"/>
        <w:rPr>
          <w:kern w:val="2"/>
          <w:sz w:val="26"/>
          <w:szCs w:val="26"/>
          <w:lang w:eastAsia="ko-KR"/>
        </w:rPr>
      </w:pPr>
      <w:r w:rsidRPr="00142918">
        <w:rPr>
          <w:i/>
          <w:kern w:val="2"/>
          <w:sz w:val="26"/>
          <w:szCs w:val="26"/>
          <w:lang w:eastAsia="ko-KR"/>
        </w:rPr>
        <w:t xml:space="preserve"> </w:t>
      </w:r>
      <w:r w:rsidRPr="00142918">
        <w:rPr>
          <w:kern w:val="2"/>
          <w:sz w:val="26"/>
          <w:szCs w:val="26"/>
          <w:lang w:eastAsia="ko-KR"/>
        </w:rPr>
        <w:t xml:space="preserve">a. Triết học và đối tượng của triết học   </w:t>
      </w:r>
    </w:p>
    <w:p w:rsidR="00C53581" w:rsidRPr="00142918" w:rsidRDefault="00C53581" w:rsidP="00C53581">
      <w:pPr>
        <w:autoSpaceDE w:val="0"/>
        <w:autoSpaceDN w:val="0"/>
        <w:spacing w:before="120" w:line="350" w:lineRule="atLeast"/>
        <w:jc w:val="both"/>
        <w:rPr>
          <w:kern w:val="2"/>
          <w:sz w:val="26"/>
          <w:szCs w:val="26"/>
          <w:lang w:eastAsia="ko-KR"/>
        </w:rPr>
      </w:pPr>
      <w:r w:rsidRPr="00142918">
        <w:rPr>
          <w:kern w:val="2"/>
          <w:sz w:val="26"/>
          <w:szCs w:val="26"/>
          <w:lang w:eastAsia="ko-KR"/>
        </w:rPr>
        <w:t xml:space="preserve"> b. Vấn đề cơ bản của triết học</w:t>
      </w:r>
    </w:p>
    <w:p w:rsidR="00C53581" w:rsidRPr="00142918" w:rsidRDefault="00C53581" w:rsidP="00C53581">
      <w:pPr>
        <w:autoSpaceDE w:val="0"/>
        <w:autoSpaceDN w:val="0"/>
        <w:spacing w:before="120" w:line="350" w:lineRule="atLeast"/>
        <w:jc w:val="both"/>
        <w:rPr>
          <w:kern w:val="2"/>
          <w:sz w:val="26"/>
          <w:szCs w:val="26"/>
          <w:lang w:eastAsia="ko-KR"/>
        </w:rPr>
      </w:pPr>
      <w:r w:rsidRPr="00142918">
        <w:rPr>
          <w:kern w:val="2"/>
          <w:sz w:val="26"/>
          <w:szCs w:val="26"/>
          <w:lang w:eastAsia="ko-KR"/>
        </w:rPr>
        <w:t xml:space="preserve"> c. Chức năng cơ bản của triết học</w:t>
      </w:r>
    </w:p>
    <w:p w:rsidR="00C53581" w:rsidRPr="00142918" w:rsidRDefault="00C53581" w:rsidP="00C53581">
      <w:pPr>
        <w:autoSpaceDE w:val="0"/>
        <w:autoSpaceDN w:val="0"/>
        <w:spacing w:before="120" w:line="350" w:lineRule="atLeast"/>
        <w:jc w:val="both"/>
        <w:rPr>
          <w:b/>
          <w:kern w:val="2"/>
          <w:sz w:val="26"/>
          <w:szCs w:val="26"/>
          <w:lang w:eastAsia="ko-KR"/>
        </w:rPr>
      </w:pPr>
      <w:r w:rsidRPr="00142918">
        <w:rPr>
          <w:b/>
          <w:kern w:val="2"/>
          <w:sz w:val="26"/>
          <w:szCs w:val="26"/>
          <w:lang w:eastAsia="ko-KR"/>
        </w:rPr>
        <w:t xml:space="preserve">2. Sự hình thành, phát triển tư tưởng triết học trong lịch sử      </w:t>
      </w:r>
      <w:r w:rsidRPr="00142918">
        <w:rPr>
          <w:b/>
          <w:i/>
          <w:kern w:val="2"/>
          <w:sz w:val="26"/>
          <w:szCs w:val="26"/>
          <w:lang w:eastAsia="ko-KR"/>
        </w:rPr>
        <w:t xml:space="preserve"> </w:t>
      </w:r>
    </w:p>
    <w:p w:rsidR="00C53581" w:rsidRPr="00142918" w:rsidRDefault="00C53581" w:rsidP="00C53581">
      <w:pPr>
        <w:autoSpaceDE w:val="0"/>
        <w:autoSpaceDN w:val="0"/>
        <w:spacing w:before="120" w:line="350" w:lineRule="atLeast"/>
        <w:jc w:val="both"/>
        <w:rPr>
          <w:kern w:val="2"/>
          <w:sz w:val="26"/>
          <w:szCs w:val="26"/>
          <w:lang w:eastAsia="ko-KR"/>
        </w:rPr>
      </w:pPr>
      <w:r w:rsidRPr="00142918">
        <w:rPr>
          <w:kern w:val="2"/>
          <w:sz w:val="26"/>
          <w:szCs w:val="26"/>
          <w:lang w:eastAsia="ko-KR"/>
        </w:rPr>
        <w:t xml:space="preserve">a. Những vấn đề có tính quy luật của sự hình thành, phát triển tư tưởng triết học trong lịch sử      </w:t>
      </w:r>
    </w:p>
    <w:p w:rsidR="00C53581" w:rsidRPr="00142918" w:rsidRDefault="00C53581" w:rsidP="00C53581">
      <w:pPr>
        <w:autoSpaceDE w:val="0"/>
        <w:autoSpaceDN w:val="0"/>
        <w:spacing w:before="120" w:line="350" w:lineRule="atLeast"/>
        <w:jc w:val="both"/>
        <w:rPr>
          <w:kern w:val="2"/>
          <w:sz w:val="26"/>
          <w:szCs w:val="26"/>
          <w:lang w:eastAsia="ko-KR"/>
        </w:rPr>
      </w:pPr>
      <w:r w:rsidRPr="00142918">
        <w:rPr>
          <w:kern w:val="2"/>
          <w:sz w:val="26"/>
          <w:szCs w:val="26"/>
          <w:lang w:eastAsia="ko-KR"/>
        </w:rPr>
        <w:t>b. Sự ra đời và phát triển của triết học phương Đông</w:t>
      </w:r>
    </w:p>
    <w:p w:rsidR="00C53581" w:rsidRPr="00142918" w:rsidRDefault="00C53581" w:rsidP="00C53581">
      <w:pPr>
        <w:autoSpaceDE w:val="0"/>
        <w:autoSpaceDN w:val="0"/>
        <w:spacing w:before="120" w:line="350" w:lineRule="atLeast"/>
        <w:jc w:val="both"/>
        <w:rPr>
          <w:kern w:val="2"/>
          <w:sz w:val="26"/>
          <w:szCs w:val="26"/>
          <w:lang w:eastAsia="ko-KR"/>
        </w:rPr>
      </w:pPr>
      <w:r w:rsidRPr="00142918">
        <w:rPr>
          <w:kern w:val="2"/>
          <w:sz w:val="26"/>
          <w:szCs w:val="26"/>
          <w:lang w:eastAsia="ko-KR"/>
        </w:rPr>
        <w:t>c. Sự ra đời và phát triển của triết học phương Tây</w:t>
      </w:r>
    </w:p>
    <w:p w:rsidR="00C53581" w:rsidRPr="00142918" w:rsidRDefault="00C53581" w:rsidP="00C53581">
      <w:pPr>
        <w:autoSpaceDE w:val="0"/>
        <w:autoSpaceDN w:val="0"/>
        <w:spacing w:before="120" w:line="350" w:lineRule="atLeast"/>
        <w:jc w:val="both"/>
        <w:rPr>
          <w:kern w:val="2"/>
          <w:sz w:val="26"/>
          <w:szCs w:val="26"/>
          <w:lang w:eastAsia="ko-KR"/>
        </w:rPr>
      </w:pPr>
      <w:r w:rsidRPr="00142918">
        <w:rPr>
          <w:kern w:val="2"/>
          <w:sz w:val="26"/>
          <w:szCs w:val="26"/>
          <w:lang w:eastAsia="ko-KR"/>
        </w:rPr>
        <w:t>d. Khái lược về sự ra đời và phát triển tư tưởng triết học Việt Nam thời phong kiến</w:t>
      </w:r>
    </w:p>
    <w:p w:rsidR="00C53581" w:rsidRPr="00142918" w:rsidRDefault="00C53581" w:rsidP="00C53581">
      <w:pPr>
        <w:autoSpaceDE w:val="0"/>
        <w:autoSpaceDN w:val="0"/>
        <w:spacing w:before="120" w:line="350" w:lineRule="atLeast"/>
        <w:jc w:val="both"/>
        <w:rPr>
          <w:b/>
          <w:kern w:val="2"/>
          <w:sz w:val="26"/>
          <w:szCs w:val="26"/>
          <w:lang w:eastAsia="ko-KR"/>
        </w:rPr>
      </w:pPr>
      <w:r w:rsidRPr="00142918">
        <w:rPr>
          <w:b/>
          <w:kern w:val="2"/>
          <w:sz w:val="26"/>
          <w:szCs w:val="26"/>
          <w:lang w:eastAsia="ko-KR"/>
        </w:rPr>
        <w:t>3. Triết học Mác - Lênin và vai trò của nó trong đời sống xã hội</w:t>
      </w:r>
    </w:p>
    <w:p w:rsidR="00C53581" w:rsidRPr="00142918" w:rsidRDefault="00C53581" w:rsidP="00C53581">
      <w:pPr>
        <w:keepNext/>
        <w:autoSpaceDE w:val="0"/>
        <w:autoSpaceDN w:val="0"/>
        <w:spacing w:before="120" w:line="350" w:lineRule="atLeast"/>
        <w:rPr>
          <w:kern w:val="2"/>
          <w:sz w:val="26"/>
          <w:szCs w:val="26"/>
          <w:lang w:eastAsia="ko-KR"/>
        </w:rPr>
      </w:pPr>
      <w:r w:rsidRPr="00142918">
        <w:rPr>
          <w:kern w:val="2"/>
          <w:sz w:val="26"/>
          <w:szCs w:val="26"/>
          <w:lang w:eastAsia="ko-KR"/>
        </w:rPr>
        <w:t>a. Triết học Mác – Lênin.</w:t>
      </w:r>
    </w:p>
    <w:p w:rsidR="00C53581" w:rsidRPr="00142918" w:rsidRDefault="00C53581" w:rsidP="00C53581">
      <w:pPr>
        <w:autoSpaceDE w:val="0"/>
        <w:autoSpaceDN w:val="0"/>
        <w:spacing w:before="120" w:after="120" w:line="350" w:lineRule="atLeast"/>
        <w:ind w:right="-163"/>
        <w:rPr>
          <w:kern w:val="2"/>
          <w:sz w:val="26"/>
          <w:szCs w:val="26"/>
          <w:lang w:eastAsia="ko-KR"/>
        </w:rPr>
      </w:pPr>
      <w:r w:rsidRPr="00142918">
        <w:rPr>
          <w:kern w:val="2"/>
          <w:sz w:val="26"/>
          <w:szCs w:val="26"/>
          <w:lang w:eastAsia="ko-KR"/>
        </w:rPr>
        <w:t>b. Vai trò của triết học Mác - Lênin trong đời sống xã hội</w:t>
      </w:r>
    </w:p>
    <w:p w:rsidR="00C53581" w:rsidRPr="00142918" w:rsidRDefault="00C53581" w:rsidP="00C53581">
      <w:pPr>
        <w:autoSpaceDE w:val="0"/>
        <w:autoSpaceDN w:val="0"/>
        <w:spacing w:before="120" w:after="120" w:line="350" w:lineRule="atLeast"/>
        <w:ind w:right="-163"/>
        <w:rPr>
          <w:kern w:val="2"/>
          <w:sz w:val="26"/>
          <w:szCs w:val="26"/>
          <w:lang w:eastAsia="ko-KR"/>
        </w:rPr>
      </w:pPr>
      <w:r w:rsidRPr="00142918">
        <w:rPr>
          <w:b/>
          <w:kern w:val="2"/>
          <w:sz w:val="26"/>
          <w:szCs w:val="26"/>
          <w:lang w:eastAsia="ko-KR"/>
        </w:rPr>
        <w:t>4. Sự kế thừa, phát triển và vận dụng sáng tạo của Chủ tịch Hồ Chí Minh và Đảng cộng sản Việt Nam trong thực tiễn cách mạng Việt Nam</w:t>
      </w:r>
    </w:p>
    <w:p w:rsidR="00C53581" w:rsidRPr="00142918" w:rsidRDefault="00C53581" w:rsidP="00C53581">
      <w:pPr>
        <w:autoSpaceDE w:val="0"/>
        <w:autoSpaceDN w:val="0"/>
        <w:spacing w:before="120" w:line="350" w:lineRule="atLeast"/>
        <w:jc w:val="both"/>
        <w:rPr>
          <w:kern w:val="2"/>
          <w:sz w:val="26"/>
          <w:szCs w:val="26"/>
          <w:lang w:eastAsia="ko-KR"/>
        </w:rPr>
      </w:pPr>
      <w:r w:rsidRPr="00142918">
        <w:rPr>
          <w:kern w:val="2"/>
          <w:sz w:val="26"/>
          <w:szCs w:val="26"/>
          <w:lang w:eastAsia="ko-KR"/>
        </w:rPr>
        <w:t>a. Hồ Chí Minh với việc kế thừa, vận dụng phát triển triết học Mác-Lênin</w:t>
      </w:r>
    </w:p>
    <w:p w:rsidR="00C53581" w:rsidRPr="00142918" w:rsidRDefault="00C53581" w:rsidP="00C53581">
      <w:pPr>
        <w:autoSpaceDE w:val="0"/>
        <w:autoSpaceDN w:val="0"/>
        <w:spacing w:before="120" w:line="350" w:lineRule="atLeast"/>
        <w:jc w:val="both"/>
        <w:rPr>
          <w:kern w:val="2"/>
          <w:sz w:val="26"/>
          <w:szCs w:val="26"/>
          <w:lang w:eastAsia="ko-KR"/>
        </w:rPr>
      </w:pPr>
      <w:r w:rsidRPr="00142918">
        <w:rPr>
          <w:kern w:val="2"/>
          <w:sz w:val="26"/>
          <w:szCs w:val="26"/>
          <w:lang w:eastAsia="ko-KR"/>
        </w:rPr>
        <w:t>b. Sự vận dụng sáng tạo tư tưởng triết học Hồ Chí Minh của ĐCSVN trong thực tiễn cách mạng</w:t>
      </w:r>
    </w:p>
    <w:p w:rsidR="00C53581" w:rsidRPr="00142918" w:rsidRDefault="00C53581" w:rsidP="00C53581">
      <w:pPr>
        <w:autoSpaceDE w:val="0"/>
        <w:autoSpaceDN w:val="0"/>
        <w:spacing w:before="120" w:after="120" w:line="350" w:lineRule="atLeast"/>
        <w:rPr>
          <w:b/>
          <w:kern w:val="2"/>
          <w:sz w:val="26"/>
          <w:szCs w:val="26"/>
          <w:lang w:eastAsia="ko-KR"/>
        </w:rPr>
      </w:pPr>
      <w:r w:rsidRPr="00142918">
        <w:rPr>
          <w:b/>
          <w:kern w:val="2"/>
          <w:sz w:val="26"/>
          <w:szCs w:val="26"/>
          <w:lang w:eastAsia="ko-KR"/>
        </w:rPr>
        <w:t>Chương 2</w:t>
      </w:r>
    </w:p>
    <w:p w:rsidR="00C53581" w:rsidRPr="00142918" w:rsidRDefault="00C53581" w:rsidP="00C53581">
      <w:pPr>
        <w:autoSpaceDE w:val="0"/>
        <w:autoSpaceDN w:val="0"/>
        <w:spacing w:before="120" w:after="120" w:line="350" w:lineRule="atLeast"/>
        <w:rPr>
          <w:b/>
          <w:kern w:val="2"/>
          <w:sz w:val="26"/>
          <w:szCs w:val="26"/>
          <w:lang w:eastAsia="ko-KR"/>
        </w:rPr>
      </w:pPr>
      <w:r w:rsidRPr="00142918">
        <w:rPr>
          <w:b/>
          <w:kern w:val="2"/>
          <w:sz w:val="26"/>
          <w:szCs w:val="26"/>
          <w:lang w:eastAsia="ko-KR"/>
        </w:rPr>
        <w:t>BẢN THỂ LUẬN</w:t>
      </w:r>
    </w:p>
    <w:p w:rsidR="00C53581" w:rsidRPr="00142918" w:rsidRDefault="00C53581" w:rsidP="00C53581">
      <w:pPr>
        <w:tabs>
          <w:tab w:val="left" w:pos="720"/>
        </w:tabs>
        <w:autoSpaceDE w:val="0"/>
        <w:autoSpaceDN w:val="0"/>
        <w:spacing w:before="120" w:after="120" w:line="350" w:lineRule="atLeast"/>
        <w:jc w:val="both"/>
        <w:rPr>
          <w:b/>
          <w:kern w:val="2"/>
          <w:sz w:val="26"/>
          <w:szCs w:val="26"/>
          <w:lang w:eastAsia="ko-KR"/>
        </w:rPr>
      </w:pPr>
      <w:r w:rsidRPr="00142918">
        <w:rPr>
          <w:b/>
          <w:kern w:val="2"/>
          <w:sz w:val="26"/>
          <w:szCs w:val="26"/>
          <w:lang w:eastAsia="ko-KR"/>
        </w:rPr>
        <w:t xml:space="preserve">1. Khái niệm bản thể luận và nội dung bản thể luận trong lịch sử triết học </w:t>
      </w:r>
    </w:p>
    <w:p w:rsidR="00C53581" w:rsidRPr="00142918" w:rsidRDefault="00C53581" w:rsidP="00C53581">
      <w:pPr>
        <w:autoSpaceDE w:val="0"/>
        <w:autoSpaceDN w:val="0"/>
        <w:spacing w:before="120" w:after="120" w:line="350" w:lineRule="atLeast"/>
        <w:jc w:val="both"/>
        <w:rPr>
          <w:kern w:val="2"/>
          <w:sz w:val="26"/>
          <w:szCs w:val="26"/>
          <w:lang w:eastAsia="ko-KR"/>
        </w:rPr>
      </w:pPr>
      <w:r w:rsidRPr="00142918">
        <w:rPr>
          <w:kern w:val="2"/>
          <w:sz w:val="26"/>
          <w:szCs w:val="26"/>
          <w:lang w:eastAsia="ko-KR"/>
        </w:rPr>
        <w:t>a. Khái niệm bản thể luận</w:t>
      </w:r>
    </w:p>
    <w:p w:rsidR="00C53581" w:rsidRPr="00142918" w:rsidRDefault="00C53581" w:rsidP="00C53581">
      <w:pPr>
        <w:autoSpaceDE w:val="0"/>
        <w:autoSpaceDN w:val="0"/>
        <w:spacing w:before="120" w:after="120" w:line="350" w:lineRule="atLeast"/>
        <w:jc w:val="both"/>
        <w:rPr>
          <w:kern w:val="2"/>
          <w:sz w:val="26"/>
          <w:szCs w:val="26"/>
          <w:lang w:eastAsia="ko-KR"/>
        </w:rPr>
      </w:pPr>
      <w:r w:rsidRPr="00142918">
        <w:rPr>
          <w:kern w:val="2"/>
          <w:sz w:val="26"/>
          <w:szCs w:val="26"/>
          <w:lang w:eastAsia="ko-KR"/>
        </w:rPr>
        <w:t xml:space="preserve">b. Một số nội dung cơ bản về bản thể luận trong triết học phương Đông </w:t>
      </w:r>
    </w:p>
    <w:p w:rsidR="00C53581" w:rsidRPr="00142918" w:rsidRDefault="00C53581" w:rsidP="00C53581">
      <w:pPr>
        <w:autoSpaceDE w:val="0"/>
        <w:autoSpaceDN w:val="0"/>
        <w:spacing w:before="120" w:after="120" w:line="350" w:lineRule="atLeast"/>
        <w:jc w:val="both"/>
        <w:rPr>
          <w:kern w:val="2"/>
          <w:sz w:val="26"/>
          <w:szCs w:val="26"/>
          <w:lang w:eastAsia="ko-KR"/>
        </w:rPr>
      </w:pPr>
      <w:r w:rsidRPr="00142918">
        <w:rPr>
          <w:kern w:val="2"/>
          <w:sz w:val="26"/>
          <w:szCs w:val="26"/>
          <w:lang w:eastAsia="ko-KR"/>
        </w:rPr>
        <w:t>c. Một số nội dung cơ bản về bản thể luận triết học phương Tây</w:t>
      </w:r>
    </w:p>
    <w:p w:rsidR="00C53581" w:rsidRPr="00142918" w:rsidRDefault="00C53581" w:rsidP="00C53581">
      <w:pPr>
        <w:tabs>
          <w:tab w:val="left" w:pos="720"/>
        </w:tabs>
        <w:autoSpaceDE w:val="0"/>
        <w:autoSpaceDN w:val="0"/>
        <w:spacing w:before="120" w:after="120" w:line="350" w:lineRule="atLeast"/>
        <w:jc w:val="both"/>
        <w:rPr>
          <w:b/>
          <w:kern w:val="2"/>
          <w:sz w:val="26"/>
          <w:szCs w:val="26"/>
          <w:lang w:eastAsia="ko-KR"/>
        </w:rPr>
      </w:pPr>
      <w:r w:rsidRPr="00142918">
        <w:rPr>
          <w:b/>
          <w:kern w:val="2"/>
          <w:sz w:val="26"/>
          <w:szCs w:val="26"/>
          <w:lang w:eastAsia="ko-KR"/>
        </w:rPr>
        <w:t>2. Nội dung bản thể luận của triết học Mác-Lênin</w:t>
      </w:r>
    </w:p>
    <w:p w:rsidR="00C53581" w:rsidRPr="00142918" w:rsidRDefault="00C53581" w:rsidP="00C53581">
      <w:pPr>
        <w:tabs>
          <w:tab w:val="left" w:pos="720"/>
        </w:tabs>
        <w:autoSpaceDE w:val="0"/>
        <w:autoSpaceDN w:val="0"/>
        <w:spacing w:before="120" w:after="120" w:line="350" w:lineRule="atLeast"/>
        <w:jc w:val="both"/>
        <w:rPr>
          <w:kern w:val="2"/>
          <w:sz w:val="26"/>
          <w:szCs w:val="26"/>
          <w:lang w:eastAsia="ko-KR"/>
        </w:rPr>
      </w:pPr>
      <w:r w:rsidRPr="00142918">
        <w:rPr>
          <w:kern w:val="2"/>
          <w:sz w:val="26"/>
          <w:szCs w:val="26"/>
          <w:lang w:eastAsia="ko-KR"/>
        </w:rPr>
        <w:t>a. Cách tiếp cận giải quyết vấn đề bản thể luận trong triết học Mác – Lênin</w:t>
      </w:r>
    </w:p>
    <w:p w:rsidR="00C53581" w:rsidRPr="00142918" w:rsidRDefault="00C53581" w:rsidP="00C53581">
      <w:pPr>
        <w:tabs>
          <w:tab w:val="left" w:pos="720"/>
        </w:tabs>
        <w:autoSpaceDE w:val="0"/>
        <w:autoSpaceDN w:val="0"/>
        <w:spacing w:before="120" w:after="120" w:line="350" w:lineRule="atLeast"/>
        <w:jc w:val="both"/>
        <w:rPr>
          <w:kern w:val="2"/>
          <w:sz w:val="26"/>
          <w:szCs w:val="26"/>
          <w:lang w:eastAsia="ko-KR"/>
        </w:rPr>
      </w:pPr>
      <w:r w:rsidRPr="00142918">
        <w:rPr>
          <w:kern w:val="2"/>
          <w:sz w:val="26"/>
          <w:szCs w:val="26"/>
          <w:lang w:eastAsia="ko-KR"/>
        </w:rPr>
        <w:t xml:space="preserve">b. Quan niệm của triết học Mác – Lênin về vật chất </w:t>
      </w:r>
    </w:p>
    <w:p w:rsidR="00C53581" w:rsidRPr="00142918" w:rsidRDefault="00C53581" w:rsidP="00C53581">
      <w:pPr>
        <w:tabs>
          <w:tab w:val="left" w:pos="720"/>
        </w:tabs>
        <w:autoSpaceDE w:val="0"/>
        <w:autoSpaceDN w:val="0"/>
        <w:spacing w:before="120" w:after="120" w:line="350" w:lineRule="atLeast"/>
        <w:jc w:val="both"/>
        <w:rPr>
          <w:kern w:val="2"/>
          <w:sz w:val="26"/>
          <w:szCs w:val="26"/>
          <w:lang w:eastAsia="ko-KR"/>
        </w:rPr>
      </w:pPr>
      <w:r w:rsidRPr="00142918">
        <w:rPr>
          <w:kern w:val="2"/>
          <w:sz w:val="26"/>
          <w:szCs w:val="26"/>
          <w:lang w:eastAsia="ko-KR"/>
        </w:rPr>
        <w:t>c. Quan điểm của triết học Mác-Lênin về nguồn gốc và bản chất của ý thức</w:t>
      </w:r>
    </w:p>
    <w:p w:rsidR="00C53581" w:rsidRPr="00142918" w:rsidRDefault="00C53581" w:rsidP="00C53581">
      <w:pPr>
        <w:tabs>
          <w:tab w:val="left" w:pos="720"/>
        </w:tabs>
        <w:autoSpaceDE w:val="0"/>
        <w:autoSpaceDN w:val="0"/>
        <w:spacing w:before="120" w:after="120" w:line="350" w:lineRule="atLeast"/>
        <w:jc w:val="both"/>
        <w:rPr>
          <w:kern w:val="2"/>
          <w:sz w:val="26"/>
          <w:szCs w:val="26"/>
          <w:lang w:eastAsia="ko-KR"/>
        </w:rPr>
      </w:pPr>
      <w:r w:rsidRPr="00142918">
        <w:rPr>
          <w:kern w:val="2"/>
          <w:sz w:val="26"/>
          <w:szCs w:val="26"/>
          <w:lang w:eastAsia="ko-KR"/>
        </w:rPr>
        <w:t xml:space="preserve">d. Mối quan hệ giữa vật chất và ý thức </w:t>
      </w:r>
    </w:p>
    <w:p w:rsidR="00C53581" w:rsidRPr="00142918" w:rsidRDefault="00C53581" w:rsidP="00C53581">
      <w:pPr>
        <w:autoSpaceDE w:val="0"/>
        <w:autoSpaceDN w:val="0"/>
        <w:spacing w:before="120" w:after="120" w:line="350" w:lineRule="atLeast"/>
        <w:jc w:val="both"/>
        <w:rPr>
          <w:b/>
          <w:kern w:val="2"/>
          <w:sz w:val="26"/>
          <w:szCs w:val="26"/>
          <w:lang w:eastAsia="ko-KR"/>
        </w:rPr>
      </w:pPr>
      <w:r w:rsidRPr="00142918">
        <w:rPr>
          <w:b/>
          <w:kern w:val="2"/>
          <w:sz w:val="26"/>
          <w:szCs w:val="26"/>
          <w:lang w:eastAsia="ko-KR"/>
        </w:rPr>
        <w:lastRenderedPageBreak/>
        <w:t xml:space="preserve">3. Mối quan hệ khách quan - chủ quan </w:t>
      </w:r>
    </w:p>
    <w:p w:rsidR="00C53581" w:rsidRPr="00142918" w:rsidRDefault="00C53581" w:rsidP="00C53581">
      <w:pPr>
        <w:autoSpaceDE w:val="0"/>
        <w:autoSpaceDN w:val="0"/>
        <w:spacing w:before="120" w:after="120" w:line="350" w:lineRule="atLeast"/>
        <w:jc w:val="both"/>
        <w:rPr>
          <w:kern w:val="2"/>
          <w:sz w:val="26"/>
          <w:szCs w:val="26"/>
          <w:lang w:eastAsia="ko-KR"/>
        </w:rPr>
      </w:pPr>
      <w:r w:rsidRPr="00142918">
        <w:rPr>
          <w:kern w:val="2"/>
          <w:sz w:val="26"/>
          <w:szCs w:val="26"/>
          <w:lang w:eastAsia="ko-KR"/>
        </w:rPr>
        <w:t>a. Khái niệm khách quan và chủ quan</w:t>
      </w:r>
    </w:p>
    <w:p w:rsidR="00C53581" w:rsidRPr="00142918" w:rsidRDefault="00C53581" w:rsidP="00C53581">
      <w:pPr>
        <w:autoSpaceDE w:val="0"/>
        <w:autoSpaceDN w:val="0"/>
        <w:spacing w:before="120" w:after="120" w:line="350" w:lineRule="atLeast"/>
        <w:jc w:val="both"/>
        <w:rPr>
          <w:kern w:val="2"/>
          <w:sz w:val="26"/>
          <w:szCs w:val="26"/>
          <w:lang w:eastAsia="ko-KR"/>
        </w:rPr>
      </w:pPr>
      <w:r w:rsidRPr="00142918">
        <w:rPr>
          <w:kern w:val="2"/>
          <w:sz w:val="26"/>
          <w:szCs w:val="26"/>
          <w:lang w:eastAsia="ko-KR"/>
        </w:rPr>
        <w:t>b. Mối quan hệ biện chứng giữa khách quan và chủ quan</w:t>
      </w:r>
    </w:p>
    <w:p w:rsidR="00C53581" w:rsidRPr="00142918" w:rsidRDefault="00C53581" w:rsidP="00C53581">
      <w:pPr>
        <w:autoSpaceDE w:val="0"/>
        <w:autoSpaceDN w:val="0"/>
        <w:spacing w:before="120" w:after="120" w:line="350" w:lineRule="atLeast"/>
        <w:jc w:val="both"/>
        <w:rPr>
          <w:kern w:val="2"/>
          <w:sz w:val="26"/>
          <w:szCs w:val="26"/>
          <w:lang w:eastAsia="ko-KR"/>
        </w:rPr>
      </w:pPr>
      <w:r w:rsidRPr="00142918">
        <w:rPr>
          <w:kern w:val="2"/>
          <w:sz w:val="26"/>
          <w:szCs w:val="26"/>
          <w:lang w:eastAsia="ko-KR"/>
        </w:rPr>
        <w:t>c. Ý nghĩa phương pháp luận đối với sự nghiệp đổi mới ở Việt Nam</w:t>
      </w:r>
    </w:p>
    <w:p w:rsidR="00C53581" w:rsidRPr="00142918" w:rsidRDefault="00C53581" w:rsidP="00C53581">
      <w:pPr>
        <w:autoSpaceDE w:val="0"/>
        <w:autoSpaceDN w:val="0"/>
        <w:spacing w:before="120" w:line="350" w:lineRule="atLeast"/>
        <w:rPr>
          <w:b/>
          <w:kern w:val="2"/>
          <w:sz w:val="26"/>
          <w:szCs w:val="26"/>
          <w:lang w:eastAsia="ko-KR"/>
        </w:rPr>
      </w:pPr>
      <w:r w:rsidRPr="00142918">
        <w:rPr>
          <w:b/>
          <w:kern w:val="2"/>
          <w:sz w:val="26"/>
          <w:szCs w:val="26"/>
          <w:lang w:eastAsia="ko-KR"/>
        </w:rPr>
        <w:t>Chuơng 3</w:t>
      </w:r>
    </w:p>
    <w:p w:rsidR="00C53581" w:rsidRPr="00142918" w:rsidRDefault="00C53581" w:rsidP="00C53581">
      <w:pPr>
        <w:autoSpaceDE w:val="0"/>
        <w:autoSpaceDN w:val="0"/>
        <w:spacing w:before="120" w:line="350" w:lineRule="atLeast"/>
        <w:rPr>
          <w:b/>
          <w:kern w:val="2"/>
          <w:sz w:val="26"/>
          <w:szCs w:val="26"/>
          <w:lang w:eastAsia="ko-KR"/>
        </w:rPr>
      </w:pPr>
      <w:r w:rsidRPr="00142918">
        <w:rPr>
          <w:b/>
          <w:kern w:val="2"/>
          <w:sz w:val="26"/>
          <w:szCs w:val="26"/>
          <w:lang w:eastAsia="ko-KR"/>
        </w:rPr>
        <w:t xml:space="preserve">PHÉP BIỆN CHỨNG </w:t>
      </w:r>
    </w:p>
    <w:p w:rsidR="00C53581" w:rsidRPr="00142918" w:rsidRDefault="00C53581" w:rsidP="00C53581">
      <w:pPr>
        <w:autoSpaceDE w:val="0"/>
        <w:autoSpaceDN w:val="0"/>
        <w:spacing w:before="120" w:line="350" w:lineRule="atLeast"/>
        <w:jc w:val="both"/>
        <w:rPr>
          <w:b/>
          <w:kern w:val="2"/>
          <w:sz w:val="26"/>
          <w:szCs w:val="26"/>
          <w:lang w:eastAsia="ko-KR"/>
        </w:rPr>
      </w:pPr>
      <w:r w:rsidRPr="00142918">
        <w:rPr>
          <w:b/>
          <w:kern w:val="2"/>
          <w:sz w:val="26"/>
          <w:szCs w:val="26"/>
          <w:lang w:eastAsia="ko-KR"/>
        </w:rPr>
        <w:t xml:space="preserve">1. Khái niệm “biện chứng”  và khái quát lịch sử phép biện chứng  </w:t>
      </w:r>
    </w:p>
    <w:p w:rsidR="00C53581" w:rsidRPr="00142918" w:rsidRDefault="00C53581" w:rsidP="00C53581">
      <w:pPr>
        <w:autoSpaceDE w:val="0"/>
        <w:autoSpaceDN w:val="0"/>
        <w:spacing w:before="120" w:line="350" w:lineRule="atLeast"/>
        <w:jc w:val="both"/>
        <w:rPr>
          <w:kern w:val="2"/>
          <w:sz w:val="26"/>
          <w:szCs w:val="26"/>
          <w:lang w:eastAsia="ko-KR"/>
        </w:rPr>
      </w:pPr>
      <w:r w:rsidRPr="00142918">
        <w:rPr>
          <w:kern w:val="2"/>
          <w:sz w:val="26"/>
          <w:szCs w:val="26"/>
          <w:lang w:eastAsia="ko-KR"/>
        </w:rPr>
        <w:t>a. Khái niệm “siêu hình” và khái niệm “biện chứng”</w:t>
      </w:r>
    </w:p>
    <w:p w:rsidR="00C53581" w:rsidRPr="00142918" w:rsidRDefault="00C53581" w:rsidP="00C53581">
      <w:pPr>
        <w:autoSpaceDE w:val="0"/>
        <w:autoSpaceDN w:val="0"/>
        <w:spacing w:before="120" w:line="350" w:lineRule="atLeast"/>
        <w:jc w:val="both"/>
        <w:rPr>
          <w:kern w:val="2"/>
          <w:sz w:val="26"/>
          <w:szCs w:val="26"/>
          <w:lang w:eastAsia="ko-KR"/>
        </w:rPr>
      </w:pPr>
      <w:r w:rsidRPr="00142918">
        <w:rPr>
          <w:kern w:val="2"/>
          <w:sz w:val="26"/>
          <w:szCs w:val="26"/>
          <w:lang w:eastAsia="ko-KR"/>
        </w:rPr>
        <w:t>b. Khái quát lịch sử phép biện chứng</w:t>
      </w:r>
    </w:p>
    <w:p w:rsidR="00C53581" w:rsidRPr="00142918" w:rsidRDefault="00C53581" w:rsidP="00C53581">
      <w:pPr>
        <w:autoSpaceDE w:val="0"/>
        <w:autoSpaceDN w:val="0"/>
        <w:spacing w:before="120" w:line="350" w:lineRule="atLeast"/>
        <w:jc w:val="both"/>
        <w:rPr>
          <w:kern w:val="2"/>
          <w:sz w:val="26"/>
          <w:szCs w:val="26"/>
          <w:lang w:eastAsia="ko-KR"/>
        </w:rPr>
      </w:pPr>
      <w:r w:rsidRPr="00142918">
        <w:rPr>
          <w:b/>
          <w:kern w:val="2"/>
          <w:sz w:val="26"/>
          <w:szCs w:val="26"/>
          <w:lang w:eastAsia="ko-KR"/>
        </w:rPr>
        <w:t>2. Những nội dung cơ bản của phép biện chứng duy vật</w:t>
      </w:r>
    </w:p>
    <w:p w:rsidR="00C53581" w:rsidRPr="00142918" w:rsidRDefault="00C53581" w:rsidP="00C53581">
      <w:pPr>
        <w:autoSpaceDE w:val="0"/>
        <w:autoSpaceDN w:val="0"/>
        <w:spacing w:before="120" w:line="350" w:lineRule="atLeast"/>
        <w:jc w:val="both"/>
        <w:rPr>
          <w:kern w:val="2"/>
          <w:sz w:val="26"/>
          <w:szCs w:val="26"/>
          <w:lang w:eastAsia="ko-KR"/>
        </w:rPr>
      </w:pPr>
      <w:r w:rsidRPr="00142918">
        <w:rPr>
          <w:kern w:val="2"/>
          <w:sz w:val="26"/>
          <w:szCs w:val="26"/>
          <w:lang w:eastAsia="ko-KR"/>
        </w:rPr>
        <w:t>a. Hai nguyên lý cơ bản của phép biện chứng duy vật</w:t>
      </w:r>
    </w:p>
    <w:p w:rsidR="00C53581" w:rsidRPr="00142918" w:rsidRDefault="00C53581" w:rsidP="00C53581">
      <w:pPr>
        <w:autoSpaceDE w:val="0"/>
        <w:autoSpaceDN w:val="0"/>
        <w:spacing w:before="120" w:line="350" w:lineRule="atLeast"/>
        <w:jc w:val="both"/>
        <w:rPr>
          <w:kern w:val="2"/>
          <w:sz w:val="26"/>
          <w:szCs w:val="26"/>
          <w:lang w:eastAsia="ko-KR"/>
        </w:rPr>
      </w:pPr>
      <w:r w:rsidRPr="00142918">
        <w:rPr>
          <w:kern w:val="2"/>
          <w:sz w:val="26"/>
          <w:szCs w:val="26"/>
          <w:lang w:eastAsia="ko-KR"/>
        </w:rPr>
        <w:t>b. Các cặp phạm trù cơ bản của phép biện chứng duy vật</w:t>
      </w:r>
    </w:p>
    <w:p w:rsidR="00C53581" w:rsidRPr="00142918" w:rsidRDefault="00C53581" w:rsidP="00C53581">
      <w:pPr>
        <w:autoSpaceDE w:val="0"/>
        <w:autoSpaceDN w:val="0"/>
        <w:spacing w:before="120" w:line="350" w:lineRule="atLeast"/>
        <w:jc w:val="both"/>
        <w:rPr>
          <w:kern w:val="2"/>
          <w:sz w:val="26"/>
          <w:szCs w:val="26"/>
          <w:lang w:eastAsia="ko-KR"/>
        </w:rPr>
      </w:pPr>
      <w:r w:rsidRPr="00142918">
        <w:rPr>
          <w:kern w:val="2"/>
          <w:sz w:val="26"/>
          <w:szCs w:val="26"/>
          <w:lang w:eastAsia="ko-KR"/>
        </w:rPr>
        <w:t>c. Các quy luật cơ bản của phép biện chứng duy vật</w:t>
      </w:r>
    </w:p>
    <w:p w:rsidR="00C53581" w:rsidRPr="00142918" w:rsidRDefault="00C53581" w:rsidP="00C53581">
      <w:pPr>
        <w:autoSpaceDE w:val="0"/>
        <w:autoSpaceDN w:val="0"/>
        <w:spacing w:before="120" w:line="350" w:lineRule="atLeast"/>
        <w:jc w:val="both"/>
        <w:rPr>
          <w:b/>
          <w:kern w:val="2"/>
          <w:sz w:val="26"/>
          <w:szCs w:val="26"/>
          <w:lang w:eastAsia="ko-KR"/>
        </w:rPr>
      </w:pPr>
      <w:r w:rsidRPr="00142918">
        <w:rPr>
          <w:b/>
          <w:kern w:val="2"/>
          <w:sz w:val="26"/>
          <w:szCs w:val="26"/>
          <w:lang w:eastAsia="ko-KR"/>
        </w:rPr>
        <w:t>3. Những nguyên tắc phương pháp luận cơ bản của phép biện chứng duy vật và sự vận dụng trong quá trình đổi mới ở VN</w:t>
      </w:r>
    </w:p>
    <w:p w:rsidR="00C53581" w:rsidRPr="00142918" w:rsidRDefault="00C53581" w:rsidP="00C53581">
      <w:pPr>
        <w:autoSpaceDE w:val="0"/>
        <w:autoSpaceDN w:val="0"/>
        <w:spacing w:before="120" w:line="350" w:lineRule="atLeast"/>
        <w:jc w:val="both"/>
        <w:rPr>
          <w:b/>
          <w:kern w:val="2"/>
          <w:sz w:val="26"/>
          <w:szCs w:val="26"/>
          <w:lang w:eastAsia="ko-KR"/>
        </w:rPr>
      </w:pPr>
      <w:r w:rsidRPr="00142918">
        <w:rPr>
          <w:kern w:val="2"/>
          <w:sz w:val="26"/>
          <w:szCs w:val="26"/>
          <w:lang w:eastAsia="ko-KR"/>
        </w:rPr>
        <w:t>a. Nội dung các nguyên tắc</w:t>
      </w:r>
      <w:r w:rsidRPr="00142918">
        <w:rPr>
          <w:b/>
          <w:kern w:val="2"/>
          <w:sz w:val="26"/>
          <w:szCs w:val="26"/>
          <w:lang w:eastAsia="ko-KR"/>
        </w:rPr>
        <w:t xml:space="preserve"> </w:t>
      </w:r>
      <w:r w:rsidRPr="00142918">
        <w:rPr>
          <w:kern w:val="2"/>
          <w:sz w:val="26"/>
          <w:szCs w:val="26"/>
          <w:lang w:eastAsia="ko-KR"/>
        </w:rPr>
        <w:t xml:space="preserve">phương pháp luận biện chứng duy vật </w:t>
      </w:r>
    </w:p>
    <w:p w:rsidR="00C53581" w:rsidRPr="00142918" w:rsidRDefault="00C53581" w:rsidP="00C53581">
      <w:pPr>
        <w:autoSpaceDE w:val="0"/>
        <w:autoSpaceDN w:val="0"/>
        <w:spacing w:before="120" w:line="350" w:lineRule="atLeast"/>
        <w:jc w:val="both"/>
        <w:rPr>
          <w:kern w:val="2"/>
          <w:sz w:val="26"/>
          <w:szCs w:val="26"/>
          <w:lang w:eastAsia="ko-KR"/>
        </w:rPr>
      </w:pPr>
      <w:r w:rsidRPr="00142918">
        <w:rPr>
          <w:kern w:val="2"/>
          <w:sz w:val="26"/>
          <w:szCs w:val="26"/>
          <w:lang w:eastAsia="ko-KR"/>
        </w:rPr>
        <w:t>b. Sự vận dụng các nguyên tắc phương pháp luận biện chứng duy vật trong quá trình đổi mới ở Việt Nam</w:t>
      </w:r>
    </w:p>
    <w:p w:rsidR="00C53581" w:rsidRPr="00142918" w:rsidRDefault="00C53581" w:rsidP="00C53581">
      <w:pPr>
        <w:autoSpaceDE w:val="0"/>
        <w:autoSpaceDN w:val="0"/>
        <w:spacing w:before="120" w:line="350" w:lineRule="atLeast"/>
        <w:jc w:val="both"/>
        <w:rPr>
          <w:b/>
          <w:kern w:val="2"/>
          <w:sz w:val="26"/>
          <w:szCs w:val="26"/>
          <w:lang w:eastAsia="ko-KR"/>
        </w:rPr>
      </w:pPr>
      <w:r w:rsidRPr="00142918">
        <w:rPr>
          <w:b/>
          <w:kern w:val="2"/>
          <w:sz w:val="26"/>
          <w:szCs w:val="26"/>
          <w:lang w:eastAsia="ko-KR"/>
        </w:rPr>
        <w:t>Chuơng 4</w:t>
      </w:r>
    </w:p>
    <w:p w:rsidR="00C53581" w:rsidRPr="00142918" w:rsidRDefault="00C53581" w:rsidP="00C53581">
      <w:pPr>
        <w:autoSpaceDE w:val="0"/>
        <w:autoSpaceDN w:val="0"/>
        <w:spacing w:before="120" w:line="350" w:lineRule="atLeast"/>
        <w:jc w:val="both"/>
        <w:rPr>
          <w:b/>
          <w:kern w:val="2"/>
          <w:sz w:val="26"/>
          <w:szCs w:val="26"/>
          <w:lang w:eastAsia="ko-KR"/>
        </w:rPr>
      </w:pPr>
      <w:r w:rsidRPr="00142918">
        <w:rPr>
          <w:b/>
          <w:kern w:val="2"/>
          <w:sz w:val="26"/>
          <w:szCs w:val="26"/>
          <w:lang w:eastAsia="ko-KR"/>
        </w:rPr>
        <w:t>NHẬN THỨC LUẬN</w:t>
      </w:r>
    </w:p>
    <w:p w:rsidR="00C53581" w:rsidRPr="00142918" w:rsidRDefault="0095043A" w:rsidP="0095043A">
      <w:pPr>
        <w:widowControl w:val="0"/>
        <w:wordWrap w:val="0"/>
        <w:autoSpaceDE w:val="0"/>
        <w:autoSpaceDN w:val="0"/>
        <w:spacing w:before="120" w:line="350" w:lineRule="atLeast"/>
        <w:jc w:val="both"/>
        <w:rPr>
          <w:b/>
          <w:kern w:val="2"/>
          <w:sz w:val="26"/>
          <w:szCs w:val="26"/>
          <w:lang w:eastAsia="ko-KR"/>
        </w:rPr>
      </w:pPr>
      <w:r>
        <w:rPr>
          <w:b/>
          <w:kern w:val="2"/>
          <w:sz w:val="26"/>
          <w:szCs w:val="26"/>
          <w:lang w:eastAsia="ko-KR"/>
        </w:rPr>
        <w:t xml:space="preserve">1. </w:t>
      </w:r>
      <w:r w:rsidR="00C53581" w:rsidRPr="00142918">
        <w:rPr>
          <w:b/>
          <w:kern w:val="2"/>
          <w:sz w:val="26"/>
          <w:szCs w:val="26"/>
          <w:lang w:eastAsia="ko-KR"/>
        </w:rPr>
        <w:t xml:space="preserve">Một số vấn đề cơ bản của nhận thức luận </w:t>
      </w:r>
    </w:p>
    <w:p w:rsidR="00C53581" w:rsidRPr="00142918" w:rsidRDefault="00C53581" w:rsidP="00C53581">
      <w:pPr>
        <w:autoSpaceDE w:val="0"/>
        <w:autoSpaceDN w:val="0"/>
        <w:spacing w:before="120" w:line="350" w:lineRule="atLeast"/>
        <w:jc w:val="both"/>
        <w:rPr>
          <w:kern w:val="2"/>
          <w:sz w:val="26"/>
          <w:szCs w:val="26"/>
          <w:lang w:eastAsia="ko-KR"/>
        </w:rPr>
      </w:pPr>
      <w:r w:rsidRPr="00142918">
        <w:rPr>
          <w:kern w:val="2"/>
          <w:sz w:val="26"/>
          <w:szCs w:val="26"/>
          <w:lang w:eastAsia="ko-KR"/>
        </w:rPr>
        <w:t>a. Mục đích, bản chất, nguồn gốc của nhận thức</w:t>
      </w:r>
    </w:p>
    <w:p w:rsidR="00C53581" w:rsidRPr="00142918" w:rsidRDefault="00C53581" w:rsidP="00C53581">
      <w:pPr>
        <w:autoSpaceDE w:val="0"/>
        <w:autoSpaceDN w:val="0"/>
        <w:spacing w:before="120" w:line="350" w:lineRule="atLeast"/>
        <w:jc w:val="both"/>
        <w:rPr>
          <w:kern w:val="2"/>
          <w:sz w:val="26"/>
          <w:szCs w:val="26"/>
          <w:lang w:eastAsia="ko-KR"/>
        </w:rPr>
      </w:pPr>
      <w:r w:rsidRPr="00142918">
        <w:rPr>
          <w:kern w:val="2"/>
          <w:sz w:val="26"/>
          <w:szCs w:val="26"/>
          <w:lang w:eastAsia="ko-KR"/>
        </w:rPr>
        <w:t>b. Chủ thể, khách thể và đối tượng của nhận thức</w:t>
      </w:r>
    </w:p>
    <w:p w:rsidR="00C53581" w:rsidRPr="00142918" w:rsidRDefault="00C53581" w:rsidP="00C53581">
      <w:pPr>
        <w:autoSpaceDE w:val="0"/>
        <w:autoSpaceDN w:val="0"/>
        <w:spacing w:before="120" w:line="350" w:lineRule="atLeast"/>
        <w:jc w:val="both"/>
        <w:rPr>
          <w:kern w:val="2"/>
          <w:sz w:val="26"/>
          <w:szCs w:val="26"/>
          <w:lang w:eastAsia="ko-KR"/>
        </w:rPr>
      </w:pPr>
      <w:r w:rsidRPr="00142918">
        <w:rPr>
          <w:kern w:val="2"/>
          <w:sz w:val="26"/>
          <w:szCs w:val="26"/>
          <w:lang w:eastAsia="ko-KR"/>
        </w:rPr>
        <w:t>c. Về khả năng nhận thức của con người</w:t>
      </w:r>
    </w:p>
    <w:p w:rsidR="00C53581" w:rsidRPr="00142918" w:rsidRDefault="00C53581" w:rsidP="00C53581">
      <w:pPr>
        <w:autoSpaceDE w:val="0"/>
        <w:autoSpaceDN w:val="0"/>
        <w:spacing w:before="120" w:line="350" w:lineRule="atLeast"/>
        <w:jc w:val="both"/>
        <w:rPr>
          <w:kern w:val="2"/>
          <w:sz w:val="26"/>
          <w:szCs w:val="26"/>
          <w:lang w:eastAsia="ko-KR"/>
        </w:rPr>
      </w:pPr>
      <w:r w:rsidRPr="00142918">
        <w:rPr>
          <w:kern w:val="2"/>
          <w:sz w:val="26"/>
          <w:szCs w:val="26"/>
          <w:lang w:eastAsia="ko-KR"/>
        </w:rPr>
        <w:t>d. Sự thống nhất và đa dạng của các kiểu tri thức</w:t>
      </w:r>
    </w:p>
    <w:p w:rsidR="00C53581" w:rsidRPr="00142918" w:rsidRDefault="00C53581" w:rsidP="00C53581">
      <w:pPr>
        <w:autoSpaceDE w:val="0"/>
        <w:autoSpaceDN w:val="0"/>
        <w:spacing w:before="120" w:line="350" w:lineRule="atLeast"/>
        <w:jc w:val="both"/>
        <w:rPr>
          <w:kern w:val="2"/>
          <w:sz w:val="26"/>
          <w:szCs w:val="26"/>
          <w:lang w:eastAsia="ko-KR"/>
        </w:rPr>
      </w:pPr>
      <w:r w:rsidRPr="00142918">
        <w:rPr>
          <w:b/>
          <w:kern w:val="2"/>
          <w:sz w:val="26"/>
          <w:szCs w:val="26"/>
          <w:lang w:eastAsia="ko-KR"/>
        </w:rPr>
        <w:t>2.  Nhận thức luận duy vật biện chứng</w:t>
      </w:r>
      <w:r w:rsidRPr="00142918">
        <w:rPr>
          <w:kern w:val="2"/>
          <w:sz w:val="26"/>
          <w:szCs w:val="26"/>
          <w:lang w:eastAsia="ko-KR"/>
        </w:rPr>
        <w:t xml:space="preserve"> </w:t>
      </w:r>
    </w:p>
    <w:p w:rsidR="00C53581" w:rsidRPr="00142918" w:rsidRDefault="00C53581" w:rsidP="00C53581">
      <w:pPr>
        <w:autoSpaceDE w:val="0"/>
        <w:autoSpaceDN w:val="0"/>
        <w:spacing w:before="120" w:line="350" w:lineRule="atLeast"/>
        <w:jc w:val="both"/>
        <w:rPr>
          <w:kern w:val="2"/>
          <w:sz w:val="26"/>
          <w:szCs w:val="26"/>
          <w:lang w:eastAsia="ko-KR"/>
        </w:rPr>
      </w:pPr>
      <w:r w:rsidRPr="00142918">
        <w:rPr>
          <w:kern w:val="2"/>
          <w:sz w:val="26"/>
          <w:szCs w:val="26"/>
          <w:lang w:eastAsia="ko-KR"/>
        </w:rPr>
        <w:t>a. Phản ánh hiện thực khách quan - nguyên tắc nền tảng của nhận thứcluận duy vật biện chứng</w:t>
      </w:r>
    </w:p>
    <w:p w:rsidR="00C53581" w:rsidRPr="00142918" w:rsidRDefault="00C53581" w:rsidP="00C53581">
      <w:pPr>
        <w:autoSpaceDE w:val="0"/>
        <w:autoSpaceDN w:val="0"/>
        <w:spacing w:before="120" w:line="350" w:lineRule="atLeast"/>
        <w:jc w:val="both"/>
        <w:rPr>
          <w:kern w:val="2"/>
          <w:sz w:val="26"/>
          <w:szCs w:val="26"/>
          <w:lang w:eastAsia="ko-KR"/>
        </w:rPr>
      </w:pPr>
      <w:r w:rsidRPr="00142918">
        <w:rPr>
          <w:kern w:val="2"/>
          <w:sz w:val="26"/>
          <w:szCs w:val="26"/>
          <w:lang w:eastAsia="ko-KR"/>
        </w:rPr>
        <w:t>b. Các giai đoạn cơ bản và biện chứng của quá trình nhận thức</w:t>
      </w:r>
    </w:p>
    <w:p w:rsidR="00C53581" w:rsidRPr="00142918" w:rsidRDefault="00C53581" w:rsidP="00C53581">
      <w:pPr>
        <w:autoSpaceDE w:val="0"/>
        <w:autoSpaceDN w:val="0"/>
        <w:spacing w:before="120" w:line="350" w:lineRule="atLeast"/>
        <w:jc w:val="both"/>
        <w:rPr>
          <w:kern w:val="2"/>
          <w:sz w:val="26"/>
          <w:szCs w:val="26"/>
          <w:lang w:eastAsia="ko-KR"/>
        </w:rPr>
      </w:pPr>
      <w:r w:rsidRPr="00142918">
        <w:rPr>
          <w:kern w:val="2"/>
          <w:sz w:val="26"/>
          <w:szCs w:val="26"/>
          <w:lang w:eastAsia="ko-KR"/>
        </w:rPr>
        <w:t>c. Quan điểm biện chứng duy vật về chân lý</w:t>
      </w:r>
    </w:p>
    <w:p w:rsidR="00C53581" w:rsidRPr="00142918" w:rsidRDefault="00C53581" w:rsidP="00C53581">
      <w:pPr>
        <w:autoSpaceDE w:val="0"/>
        <w:autoSpaceDN w:val="0"/>
        <w:spacing w:before="120" w:line="350" w:lineRule="atLeast"/>
        <w:jc w:val="both"/>
        <w:rPr>
          <w:b/>
          <w:kern w:val="2"/>
          <w:sz w:val="26"/>
          <w:szCs w:val="26"/>
          <w:lang w:eastAsia="ko-KR"/>
        </w:rPr>
      </w:pPr>
      <w:r w:rsidRPr="00142918">
        <w:rPr>
          <w:b/>
          <w:kern w:val="2"/>
          <w:sz w:val="26"/>
          <w:szCs w:val="26"/>
          <w:lang w:eastAsia="ko-KR"/>
        </w:rPr>
        <w:t>3. Các hình thức, phương pháp nhận thức khoa học và đặc thù của nhận thức xã hội</w:t>
      </w:r>
    </w:p>
    <w:p w:rsidR="00C53581" w:rsidRPr="00142918" w:rsidRDefault="00C53581" w:rsidP="00C53581">
      <w:pPr>
        <w:autoSpaceDE w:val="0"/>
        <w:autoSpaceDN w:val="0"/>
        <w:spacing w:before="120" w:line="350" w:lineRule="atLeast"/>
        <w:jc w:val="both"/>
        <w:rPr>
          <w:kern w:val="2"/>
          <w:sz w:val="26"/>
          <w:szCs w:val="26"/>
          <w:lang w:eastAsia="ko-KR"/>
        </w:rPr>
      </w:pPr>
      <w:r w:rsidRPr="00142918">
        <w:rPr>
          <w:kern w:val="2"/>
          <w:sz w:val="26"/>
          <w:szCs w:val="26"/>
          <w:lang w:eastAsia="ko-KR"/>
        </w:rPr>
        <w:lastRenderedPageBreak/>
        <w:t>a. Các hình thức, phương pháp nhận thức khoa học</w:t>
      </w:r>
    </w:p>
    <w:p w:rsidR="00C53581" w:rsidRPr="00142918" w:rsidRDefault="00C53581" w:rsidP="00C53581">
      <w:pPr>
        <w:autoSpaceDE w:val="0"/>
        <w:autoSpaceDN w:val="0"/>
        <w:spacing w:before="120" w:line="350" w:lineRule="atLeast"/>
        <w:jc w:val="both"/>
        <w:rPr>
          <w:kern w:val="2"/>
          <w:sz w:val="26"/>
          <w:szCs w:val="26"/>
          <w:lang w:eastAsia="ko-KR"/>
        </w:rPr>
      </w:pPr>
      <w:r w:rsidRPr="00142918">
        <w:rPr>
          <w:kern w:val="2"/>
          <w:sz w:val="26"/>
          <w:szCs w:val="26"/>
          <w:lang w:eastAsia="ko-KR"/>
        </w:rPr>
        <w:t>b. Đặc thù của nhận thức xã hội</w:t>
      </w:r>
    </w:p>
    <w:p w:rsidR="00C53581" w:rsidRPr="00142918" w:rsidRDefault="00C53581" w:rsidP="00C53581">
      <w:pPr>
        <w:autoSpaceDE w:val="0"/>
        <w:autoSpaceDN w:val="0"/>
        <w:spacing w:before="120" w:line="350" w:lineRule="atLeast"/>
        <w:jc w:val="both"/>
        <w:rPr>
          <w:kern w:val="2"/>
          <w:sz w:val="26"/>
          <w:szCs w:val="26"/>
          <w:lang w:eastAsia="ko-KR"/>
        </w:rPr>
      </w:pPr>
      <w:r w:rsidRPr="00142918">
        <w:rPr>
          <w:kern w:val="2"/>
          <w:sz w:val="26"/>
          <w:szCs w:val="26"/>
          <w:lang w:eastAsia="ko-KR"/>
        </w:rPr>
        <w:t>c. Những nguyên tắc cơ bản của nhận thức khoa học và đặc nhận thức xã hội</w:t>
      </w:r>
    </w:p>
    <w:p w:rsidR="00C53581" w:rsidRPr="00142918" w:rsidRDefault="00C53581" w:rsidP="00C53581">
      <w:pPr>
        <w:autoSpaceDE w:val="0"/>
        <w:autoSpaceDN w:val="0"/>
        <w:spacing w:before="120" w:line="350" w:lineRule="atLeast"/>
        <w:jc w:val="both"/>
        <w:rPr>
          <w:kern w:val="2"/>
          <w:sz w:val="26"/>
          <w:szCs w:val="26"/>
          <w:lang w:eastAsia="ko-KR"/>
        </w:rPr>
      </w:pPr>
      <w:r w:rsidRPr="00142918">
        <w:rPr>
          <w:kern w:val="2"/>
          <w:sz w:val="26"/>
          <w:szCs w:val="26"/>
          <w:lang w:eastAsia="ko-KR"/>
        </w:rPr>
        <w:t>d. Cách hiểu duy vật lịch sử trong nhận thức xã hội</w:t>
      </w:r>
    </w:p>
    <w:p w:rsidR="00C53581" w:rsidRPr="00142918" w:rsidRDefault="00C53581" w:rsidP="00C53581">
      <w:pPr>
        <w:autoSpaceDE w:val="0"/>
        <w:autoSpaceDN w:val="0"/>
        <w:spacing w:before="120" w:line="350" w:lineRule="atLeast"/>
        <w:jc w:val="both"/>
        <w:rPr>
          <w:b/>
          <w:kern w:val="2"/>
          <w:sz w:val="26"/>
          <w:szCs w:val="26"/>
          <w:lang w:eastAsia="ko-KR"/>
        </w:rPr>
      </w:pPr>
      <w:r w:rsidRPr="00142918">
        <w:rPr>
          <w:b/>
          <w:kern w:val="2"/>
          <w:sz w:val="26"/>
          <w:szCs w:val="26"/>
          <w:lang w:eastAsia="ko-KR"/>
        </w:rPr>
        <w:t xml:space="preserve">4. Nguyên tắc thống nhất giữa lý luận và thực tiễn và sự vận dụng nó trong sự nghiệp đổi mới ở Việt Nam hiện nay </w:t>
      </w:r>
    </w:p>
    <w:p w:rsidR="00C53581" w:rsidRPr="00142918" w:rsidRDefault="00C53581" w:rsidP="00C53581">
      <w:pPr>
        <w:autoSpaceDE w:val="0"/>
        <w:autoSpaceDN w:val="0"/>
        <w:spacing w:before="120" w:line="350" w:lineRule="atLeast"/>
        <w:jc w:val="both"/>
        <w:rPr>
          <w:kern w:val="2"/>
          <w:sz w:val="26"/>
          <w:szCs w:val="26"/>
          <w:lang w:eastAsia="ko-KR"/>
        </w:rPr>
      </w:pPr>
      <w:r w:rsidRPr="00142918">
        <w:rPr>
          <w:kern w:val="2"/>
          <w:sz w:val="26"/>
          <w:szCs w:val="26"/>
          <w:lang w:eastAsia="ko-KR"/>
        </w:rPr>
        <w:t>a.</w:t>
      </w:r>
      <w:r w:rsidRPr="00142918">
        <w:rPr>
          <w:i/>
          <w:kern w:val="2"/>
          <w:sz w:val="26"/>
          <w:szCs w:val="26"/>
          <w:lang w:eastAsia="ko-KR"/>
        </w:rPr>
        <w:t xml:space="preserve"> </w:t>
      </w:r>
      <w:r w:rsidRPr="00142918">
        <w:rPr>
          <w:kern w:val="2"/>
          <w:sz w:val="26"/>
          <w:szCs w:val="26"/>
          <w:lang w:eastAsia="ko-KR"/>
        </w:rPr>
        <w:t>Nội dung của nguyên tắc thống nhất giữa lý luận và thực tiễn</w:t>
      </w:r>
    </w:p>
    <w:p w:rsidR="00C53581" w:rsidRPr="00142918" w:rsidRDefault="00C53581" w:rsidP="00C53581">
      <w:pPr>
        <w:autoSpaceDE w:val="0"/>
        <w:autoSpaceDN w:val="0"/>
        <w:spacing w:before="120" w:line="350" w:lineRule="atLeast"/>
        <w:jc w:val="both"/>
        <w:rPr>
          <w:kern w:val="2"/>
          <w:sz w:val="26"/>
          <w:szCs w:val="26"/>
          <w:lang w:eastAsia="ko-KR"/>
        </w:rPr>
      </w:pPr>
      <w:r w:rsidRPr="0095043A">
        <w:rPr>
          <w:kern w:val="2"/>
          <w:sz w:val="26"/>
          <w:szCs w:val="26"/>
          <w:lang w:eastAsia="ko-KR"/>
        </w:rPr>
        <w:t>b</w:t>
      </w:r>
      <w:r w:rsidRPr="00142918">
        <w:rPr>
          <w:kern w:val="2"/>
          <w:sz w:val="26"/>
          <w:szCs w:val="26"/>
          <w:lang w:eastAsia="ko-KR"/>
        </w:rPr>
        <w:t>. Tư tưởng Hồ Chí Minh về thống nhất giữa lý luận và thực tiễn</w:t>
      </w:r>
    </w:p>
    <w:p w:rsidR="00C53581" w:rsidRPr="00142918" w:rsidRDefault="00C53581" w:rsidP="00C53581">
      <w:pPr>
        <w:autoSpaceDE w:val="0"/>
        <w:autoSpaceDN w:val="0"/>
        <w:spacing w:before="120" w:line="350" w:lineRule="atLeast"/>
        <w:jc w:val="both"/>
        <w:rPr>
          <w:kern w:val="2"/>
          <w:sz w:val="26"/>
          <w:szCs w:val="26"/>
          <w:lang w:eastAsia="ko-KR"/>
        </w:rPr>
      </w:pPr>
      <w:r w:rsidRPr="00142918">
        <w:rPr>
          <w:kern w:val="2"/>
          <w:sz w:val="26"/>
          <w:szCs w:val="26"/>
          <w:lang w:eastAsia="ko-KR"/>
        </w:rPr>
        <w:t xml:space="preserve">c. Vận dụng nguyên tắc thống nhất giữa lý luận và thực tiễn trong sự nghiệp đổi mới ở Việt Nam hiện nay </w:t>
      </w:r>
    </w:p>
    <w:p w:rsidR="00C53581" w:rsidRPr="00142918" w:rsidRDefault="00C53581" w:rsidP="00C53581">
      <w:pPr>
        <w:autoSpaceDE w:val="0"/>
        <w:autoSpaceDN w:val="0"/>
        <w:spacing w:before="120" w:line="350" w:lineRule="atLeast"/>
        <w:jc w:val="both"/>
        <w:rPr>
          <w:b/>
          <w:kern w:val="2"/>
          <w:sz w:val="26"/>
          <w:szCs w:val="26"/>
          <w:lang w:eastAsia="ko-KR"/>
        </w:rPr>
      </w:pPr>
      <w:r w:rsidRPr="00142918">
        <w:rPr>
          <w:b/>
          <w:kern w:val="2"/>
          <w:sz w:val="26"/>
          <w:szCs w:val="26"/>
          <w:lang w:eastAsia="ko-KR"/>
        </w:rPr>
        <w:t>Chương 5</w:t>
      </w:r>
    </w:p>
    <w:p w:rsidR="00C53581" w:rsidRPr="00142918" w:rsidRDefault="00C53581" w:rsidP="00C53581">
      <w:pPr>
        <w:autoSpaceDE w:val="0"/>
        <w:autoSpaceDN w:val="0"/>
        <w:spacing w:before="120" w:line="350" w:lineRule="atLeast"/>
        <w:jc w:val="both"/>
        <w:rPr>
          <w:b/>
          <w:kern w:val="2"/>
          <w:sz w:val="26"/>
          <w:szCs w:val="26"/>
          <w:lang w:eastAsia="ko-KR"/>
        </w:rPr>
      </w:pPr>
      <w:r w:rsidRPr="00142918">
        <w:rPr>
          <w:b/>
          <w:kern w:val="2"/>
          <w:sz w:val="26"/>
          <w:szCs w:val="26"/>
          <w:lang w:eastAsia="ko-KR"/>
        </w:rPr>
        <w:t>HỌC THUYẾT HÌNH THÁI KINH TẾ - XÃ HỘI</w:t>
      </w:r>
    </w:p>
    <w:p w:rsidR="00C53581" w:rsidRPr="00142918" w:rsidRDefault="00C53581" w:rsidP="00C53581">
      <w:pPr>
        <w:autoSpaceDE w:val="0"/>
        <w:autoSpaceDN w:val="0"/>
        <w:spacing w:before="120" w:line="350" w:lineRule="atLeast"/>
        <w:jc w:val="both"/>
        <w:rPr>
          <w:b/>
          <w:kern w:val="2"/>
          <w:sz w:val="26"/>
          <w:szCs w:val="26"/>
          <w:lang w:eastAsia="ko-KR"/>
        </w:rPr>
      </w:pPr>
      <w:r w:rsidRPr="00142918">
        <w:rPr>
          <w:b/>
          <w:kern w:val="2"/>
          <w:sz w:val="26"/>
          <w:szCs w:val="26"/>
          <w:lang w:eastAsia="ko-KR"/>
        </w:rPr>
        <w:t xml:space="preserve">1. Phương pháp tiếp cận duy vật và duy tâm về xã hội </w:t>
      </w:r>
    </w:p>
    <w:p w:rsidR="00C53581" w:rsidRPr="00142918" w:rsidRDefault="00C53581" w:rsidP="00C53581">
      <w:pPr>
        <w:autoSpaceDE w:val="0"/>
        <w:autoSpaceDN w:val="0"/>
        <w:spacing w:before="120" w:line="350" w:lineRule="atLeast"/>
        <w:jc w:val="both"/>
        <w:rPr>
          <w:kern w:val="2"/>
          <w:sz w:val="26"/>
          <w:szCs w:val="26"/>
          <w:lang w:eastAsia="ko-KR"/>
        </w:rPr>
      </w:pPr>
      <w:r w:rsidRPr="00142918">
        <w:rPr>
          <w:kern w:val="2"/>
          <w:sz w:val="26"/>
          <w:szCs w:val="26"/>
          <w:lang w:eastAsia="ko-KR"/>
        </w:rPr>
        <w:t>a. Phương pháp tiếp cận duy tâm về xã hội</w:t>
      </w:r>
    </w:p>
    <w:p w:rsidR="00C53581" w:rsidRPr="00142918" w:rsidRDefault="00C53581" w:rsidP="00C53581">
      <w:pPr>
        <w:autoSpaceDE w:val="0"/>
        <w:autoSpaceDN w:val="0"/>
        <w:spacing w:before="120" w:line="350" w:lineRule="atLeast"/>
        <w:jc w:val="both"/>
        <w:rPr>
          <w:kern w:val="2"/>
          <w:sz w:val="26"/>
          <w:szCs w:val="26"/>
          <w:lang w:eastAsia="ko-KR"/>
        </w:rPr>
      </w:pPr>
      <w:r w:rsidRPr="00142918">
        <w:rPr>
          <w:kern w:val="2"/>
          <w:sz w:val="26"/>
          <w:szCs w:val="26"/>
          <w:lang w:eastAsia="ko-KR"/>
        </w:rPr>
        <w:t>b. Phương pháp tiếp cận duy vật về xã hội</w:t>
      </w:r>
    </w:p>
    <w:p w:rsidR="00C53581" w:rsidRPr="00142918" w:rsidRDefault="00C53581" w:rsidP="00C53581">
      <w:pPr>
        <w:autoSpaceDE w:val="0"/>
        <w:autoSpaceDN w:val="0"/>
        <w:spacing w:before="120" w:line="350" w:lineRule="atLeast"/>
        <w:jc w:val="both"/>
        <w:rPr>
          <w:b/>
          <w:kern w:val="2"/>
          <w:sz w:val="26"/>
          <w:szCs w:val="26"/>
          <w:lang w:eastAsia="ko-KR"/>
        </w:rPr>
      </w:pPr>
      <w:r w:rsidRPr="00142918">
        <w:rPr>
          <w:b/>
          <w:kern w:val="2"/>
          <w:sz w:val="26"/>
          <w:szCs w:val="26"/>
          <w:lang w:eastAsia="ko-KR"/>
        </w:rPr>
        <w:t>2. Những nội dung cơ bản của học thuyết hình thái kinh tế - xã hội</w:t>
      </w:r>
    </w:p>
    <w:p w:rsidR="00C53581" w:rsidRPr="00142918" w:rsidRDefault="00C53581" w:rsidP="00C53581">
      <w:pPr>
        <w:autoSpaceDE w:val="0"/>
        <w:autoSpaceDN w:val="0"/>
        <w:spacing w:before="120" w:line="350" w:lineRule="atLeast"/>
        <w:jc w:val="both"/>
        <w:rPr>
          <w:kern w:val="2"/>
          <w:sz w:val="26"/>
          <w:szCs w:val="26"/>
          <w:lang w:eastAsia="ko-KR"/>
        </w:rPr>
      </w:pPr>
      <w:r w:rsidRPr="00142918">
        <w:rPr>
          <w:kern w:val="2"/>
          <w:sz w:val="26"/>
          <w:szCs w:val="26"/>
          <w:lang w:eastAsia="ko-KR"/>
        </w:rPr>
        <w:t>a. Sản xuất vật chất - nền tảng của sự vận động, phát triển xã hội</w:t>
      </w:r>
    </w:p>
    <w:p w:rsidR="00C53581" w:rsidRPr="00142918" w:rsidRDefault="00C53581" w:rsidP="00C53581">
      <w:pPr>
        <w:autoSpaceDE w:val="0"/>
        <w:autoSpaceDN w:val="0"/>
        <w:spacing w:before="120" w:line="350" w:lineRule="atLeast"/>
        <w:jc w:val="both"/>
        <w:rPr>
          <w:kern w:val="2"/>
          <w:sz w:val="26"/>
          <w:szCs w:val="26"/>
          <w:lang w:eastAsia="ko-KR"/>
        </w:rPr>
      </w:pPr>
      <w:r w:rsidRPr="00142918">
        <w:rPr>
          <w:kern w:val="2"/>
          <w:sz w:val="26"/>
          <w:szCs w:val="26"/>
          <w:lang w:eastAsia="ko-KR"/>
        </w:rPr>
        <w:t>b.Biện chứng của sự phát triển lực lượng sản xuất và quan hệ sản xuất - quy luật cơ bản của sự vận động, phát triển các PTSX trong LS</w:t>
      </w:r>
    </w:p>
    <w:p w:rsidR="00C53581" w:rsidRPr="00142918" w:rsidRDefault="00C53581" w:rsidP="00C53581">
      <w:pPr>
        <w:autoSpaceDE w:val="0"/>
        <w:autoSpaceDN w:val="0"/>
        <w:spacing w:before="120" w:line="350" w:lineRule="atLeast"/>
        <w:jc w:val="both"/>
        <w:rPr>
          <w:kern w:val="2"/>
          <w:sz w:val="26"/>
          <w:szCs w:val="26"/>
          <w:lang w:eastAsia="ko-KR"/>
        </w:rPr>
      </w:pPr>
      <w:r w:rsidRPr="00142918">
        <w:rPr>
          <w:kern w:val="2"/>
          <w:sz w:val="26"/>
          <w:szCs w:val="26"/>
          <w:lang w:eastAsia="ko-KR"/>
        </w:rPr>
        <w:t>c. Biện chứng của cơ sở hạ tầng và kiến trúc thượng tầng của xã hội - quy luật cơ bản của sự vận động, phát triển trong cơ cấu tổng thể của đời sống xã hội</w:t>
      </w:r>
    </w:p>
    <w:p w:rsidR="00C53581" w:rsidRPr="00142918" w:rsidRDefault="00C53581" w:rsidP="00C53581">
      <w:pPr>
        <w:autoSpaceDE w:val="0"/>
        <w:autoSpaceDN w:val="0"/>
        <w:spacing w:before="120" w:line="350" w:lineRule="atLeast"/>
        <w:jc w:val="both"/>
        <w:rPr>
          <w:kern w:val="2"/>
          <w:sz w:val="26"/>
          <w:szCs w:val="26"/>
          <w:lang w:eastAsia="ko-KR"/>
        </w:rPr>
      </w:pPr>
      <w:r w:rsidRPr="00142918">
        <w:rPr>
          <w:kern w:val="2"/>
          <w:sz w:val="26"/>
          <w:szCs w:val="26"/>
          <w:lang w:eastAsia="ko-KR"/>
        </w:rPr>
        <w:t xml:space="preserve">d Cấu trúc hình thái kinh tế - xã hội và quá trình lịch sử- tự nhiên của sự phát triển các hình thái kinh tế - xã hội </w:t>
      </w:r>
    </w:p>
    <w:p w:rsidR="00C53581" w:rsidRPr="00142918" w:rsidRDefault="00C53581" w:rsidP="00C53581">
      <w:pPr>
        <w:autoSpaceDE w:val="0"/>
        <w:autoSpaceDN w:val="0"/>
        <w:spacing w:before="120" w:line="350" w:lineRule="atLeast"/>
        <w:jc w:val="both"/>
        <w:rPr>
          <w:b/>
          <w:kern w:val="2"/>
          <w:sz w:val="26"/>
          <w:szCs w:val="26"/>
          <w:lang w:eastAsia="ko-KR"/>
        </w:rPr>
      </w:pPr>
      <w:r w:rsidRPr="00142918">
        <w:rPr>
          <w:b/>
          <w:kern w:val="2"/>
          <w:sz w:val="26"/>
          <w:szCs w:val="26"/>
          <w:lang w:eastAsia="ko-KR"/>
        </w:rPr>
        <w:t>3. Giá trị khoa học, cách mạng của học thuyết hình thái kinh tế - xã hội và sự nhận thức về con đường đi lên CNXH ở Việt Nam</w:t>
      </w:r>
    </w:p>
    <w:p w:rsidR="00C53581" w:rsidRPr="00142918" w:rsidRDefault="00C53581" w:rsidP="00C53581">
      <w:pPr>
        <w:autoSpaceDE w:val="0"/>
        <w:autoSpaceDN w:val="0"/>
        <w:spacing w:before="120" w:line="350" w:lineRule="atLeast"/>
        <w:jc w:val="both"/>
        <w:rPr>
          <w:b/>
          <w:kern w:val="2"/>
          <w:sz w:val="26"/>
          <w:szCs w:val="26"/>
          <w:lang w:eastAsia="ko-KR"/>
        </w:rPr>
      </w:pPr>
      <w:r w:rsidRPr="00142918">
        <w:rPr>
          <w:kern w:val="2"/>
          <w:sz w:val="26"/>
          <w:szCs w:val="26"/>
          <w:lang w:eastAsia="ko-KR"/>
        </w:rPr>
        <w:t>a. Giá trị khoa học, cách mạng của học thuyết hình thái kinh tế - xã hội</w:t>
      </w:r>
    </w:p>
    <w:p w:rsidR="00C53581" w:rsidRPr="00142918" w:rsidRDefault="00C53581" w:rsidP="00C53581">
      <w:pPr>
        <w:autoSpaceDE w:val="0"/>
        <w:autoSpaceDN w:val="0"/>
        <w:spacing w:before="120" w:line="350" w:lineRule="atLeast"/>
        <w:jc w:val="both"/>
        <w:rPr>
          <w:kern w:val="2"/>
          <w:sz w:val="26"/>
          <w:szCs w:val="26"/>
          <w:lang w:eastAsia="ko-KR"/>
        </w:rPr>
      </w:pPr>
      <w:r w:rsidRPr="00142918">
        <w:rPr>
          <w:kern w:val="2"/>
          <w:sz w:val="26"/>
          <w:szCs w:val="26"/>
          <w:lang w:eastAsia="ko-KR"/>
        </w:rPr>
        <w:t>b. Lí luận của CN ML về con đường đi lên CNXH</w:t>
      </w:r>
    </w:p>
    <w:p w:rsidR="00C53581" w:rsidRPr="00142918" w:rsidRDefault="00C53581" w:rsidP="00C53581">
      <w:pPr>
        <w:autoSpaceDE w:val="0"/>
        <w:autoSpaceDN w:val="0"/>
        <w:spacing w:before="120" w:line="350" w:lineRule="atLeast"/>
        <w:jc w:val="both"/>
        <w:rPr>
          <w:kern w:val="2"/>
          <w:sz w:val="26"/>
          <w:szCs w:val="26"/>
          <w:lang w:eastAsia="ko-KR"/>
        </w:rPr>
      </w:pPr>
      <w:r w:rsidRPr="00142918">
        <w:rPr>
          <w:kern w:val="2"/>
          <w:sz w:val="26"/>
          <w:szCs w:val="26"/>
          <w:lang w:eastAsia="ko-KR"/>
        </w:rPr>
        <w:t>c.Vấn đề  con đường đi lên CNXH ở Việt Nam</w:t>
      </w:r>
    </w:p>
    <w:p w:rsidR="00C53581" w:rsidRPr="00142918" w:rsidRDefault="00C53581" w:rsidP="00C53581">
      <w:pPr>
        <w:autoSpaceDE w:val="0"/>
        <w:autoSpaceDN w:val="0"/>
        <w:spacing w:before="120" w:line="350" w:lineRule="atLeast"/>
        <w:jc w:val="both"/>
        <w:rPr>
          <w:kern w:val="2"/>
          <w:sz w:val="26"/>
          <w:szCs w:val="26"/>
          <w:lang w:eastAsia="ko-KR"/>
        </w:rPr>
      </w:pPr>
      <w:r w:rsidRPr="00142918">
        <w:rPr>
          <w:b/>
          <w:kern w:val="2"/>
          <w:sz w:val="26"/>
          <w:szCs w:val="26"/>
          <w:lang w:eastAsia="ko-KR"/>
        </w:rPr>
        <w:t>Chương 6</w:t>
      </w:r>
    </w:p>
    <w:p w:rsidR="00C53581" w:rsidRPr="00142918" w:rsidRDefault="00C53581" w:rsidP="00C53581">
      <w:pPr>
        <w:autoSpaceDE w:val="0"/>
        <w:autoSpaceDN w:val="0"/>
        <w:spacing w:before="120" w:line="350" w:lineRule="atLeast"/>
        <w:jc w:val="both"/>
        <w:rPr>
          <w:kern w:val="2"/>
          <w:sz w:val="26"/>
          <w:szCs w:val="26"/>
          <w:lang w:eastAsia="ko-KR"/>
        </w:rPr>
      </w:pPr>
      <w:r w:rsidRPr="00142918">
        <w:rPr>
          <w:b/>
          <w:kern w:val="2"/>
          <w:sz w:val="26"/>
          <w:szCs w:val="26"/>
          <w:lang w:eastAsia="ko-KR"/>
        </w:rPr>
        <w:t xml:space="preserve"> TRIẾT HỌC CHÍNH TRỊ </w:t>
      </w:r>
    </w:p>
    <w:p w:rsidR="00C53581" w:rsidRPr="00142918" w:rsidRDefault="00C53581" w:rsidP="00C53581">
      <w:pPr>
        <w:autoSpaceDE w:val="0"/>
        <w:autoSpaceDN w:val="0"/>
        <w:spacing w:before="120" w:line="350" w:lineRule="atLeast"/>
        <w:jc w:val="both"/>
        <w:rPr>
          <w:b/>
          <w:kern w:val="2"/>
          <w:sz w:val="26"/>
          <w:szCs w:val="26"/>
          <w:lang w:eastAsia="ko-KR"/>
        </w:rPr>
      </w:pPr>
      <w:r w:rsidRPr="00142918">
        <w:rPr>
          <w:b/>
          <w:kern w:val="2"/>
          <w:sz w:val="26"/>
          <w:szCs w:val="26"/>
          <w:lang w:eastAsia="ko-KR"/>
        </w:rPr>
        <w:t>1. Quan niệm về chính trị trong lịch sử triết học</w:t>
      </w:r>
    </w:p>
    <w:p w:rsidR="00C53581" w:rsidRPr="00142918" w:rsidRDefault="00C53581" w:rsidP="00C53581">
      <w:pPr>
        <w:autoSpaceDE w:val="0"/>
        <w:autoSpaceDN w:val="0"/>
        <w:spacing w:before="120" w:line="350" w:lineRule="atLeast"/>
        <w:jc w:val="both"/>
        <w:rPr>
          <w:b/>
          <w:kern w:val="2"/>
          <w:sz w:val="26"/>
          <w:szCs w:val="26"/>
          <w:lang w:eastAsia="ko-KR"/>
        </w:rPr>
      </w:pPr>
      <w:r w:rsidRPr="00142918">
        <w:rPr>
          <w:i/>
          <w:kern w:val="2"/>
          <w:sz w:val="26"/>
          <w:szCs w:val="26"/>
          <w:lang w:eastAsia="ko-KR"/>
        </w:rPr>
        <w:t xml:space="preserve"> </w:t>
      </w:r>
      <w:r w:rsidRPr="00142918">
        <w:rPr>
          <w:kern w:val="2"/>
          <w:sz w:val="26"/>
          <w:szCs w:val="26"/>
          <w:lang w:eastAsia="ko-KR"/>
        </w:rPr>
        <w:t xml:space="preserve">a. Quan niệm của triết học ngoài mácxit về chính trị </w:t>
      </w:r>
    </w:p>
    <w:p w:rsidR="00C53581" w:rsidRPr="00142918" w:rsidRDefault="00C53581" w:rsidP="00C53581">
      <w:pPr>
        <w:autoSpaceDE w:val="0"/>
        <w:autoSpaceDN w:val="0"/>
        <w:spacing w:before="120" w:line="350" w:lineRule="atLeast"/>
        <w:jc w:val="both"/>
        <w:rPr>
          <w:b/>
          <w:kern w:val="2"/>
          <w:sz w:val="26"/>
          <w:szCs w:val="26"/>
          <w:lang w:eastAsia="ko-KR"/>
        </w:rPr>
      </w:pPr>
      <w:r w:rsidRPr="00142918">
        <w:rPr>
          <w:kern w:val="2"/>
          <w:sz w:val="26"/>
          <w:szCs w:val="26"/>
          <w:lang w:eastAsia="ko-KR"/>
        </w:rPr>
        <w:lastRenderedPageBreak/>
        <w:t xml:space="preserve">b. Quan điểm về chính trị trong triết học Mác - Lênin </w:t>
      </w:r>
    </w:p>
    <w:p w:rsidR="00C53581" w:rsidRPr="00142918" w:rsidRDefault="00C53581" w:rsidP="00C53581">
      <w:pPr>
        <w:autoSpaceDE w:val="0"/>
        <w:autoSpaceDN w:val="0"/>
        <w:spacing w:before="120" w:line="350" w:lineRule="atLeast"/>
        <w:jc w:val="both"/>
        <w:rPr>
          <w:kern w:val="2"/>
          <w:sz w:val="26"/>
          <w:szCs w:val="26"/>
          <w:lang w:eastAsia="ko-KR"/>
        </w:rPr>
      </w:pPr>
      <w:r w:rsidRPr="00142918">
        <w:rPr>
          <w:kern w:val="2"/>
          <w:sz w:val="26"/>
          <w:szCs w:val="26"/>
          <w:lang w:eastAsia="ko-KR"/>
        </w:rPr>
        <w:t>c. Quan niệm đương đại về hệ thống chính trị</w:t>
      </w:r>
    </w:p>
    <w:p w:rsidR="00C53581" w:rsidRPr="00142918" w:rsidRDefault="00C53581" w:rsidP="00C53581">
      <w:pPr>
        <w:autoSpaceDE w:val="0"/>
        <w:autoSpaceDN w:val="0"/>
        <w:spacing w:before="120" w:line="350" w:lineRule="atLeast"/>
        <w:jc w:val="both"/>
        <w:rPr>
          <w:kern w:val="2"/>
          <w:sz w:val="26"/>
          <w:szCs w:val="26"/>
          <w:lang w:eastAsia="ko-KR"/>
        </w:rPr>
      </w:pPr>
      <w:r w:rsidRPr="00142918">
        <w:rPr>
          <w:b/>
          <w:kern w:val="2"/>
          <w:sz w:val="26"/>
          <w:szCs w:val="26"/>
          <w:lang w:eastAsia="ko-KR"/>
        </w:rPr>
        <w:t>2.  Các phương diện cơ bản về chính trị trong đời sống xã hội</w:t>
      </w:r>
    </w:p>
    <w:p w:rsidR="00C53581" w:rsidRPr="00142918" w:rsidRDefault="00C53581" w:rsidP="00C53581">
      <w:pPr>
        <w:autoSpaceDE w:val="0"/>
        <w:autoSpaceDN w:val="0"/>
        <w:spacing w:before="120" w:line="350" w:lineRule="atLeast"/>
        <w:jc w:val="both"/>
        <w:rPr>
          <w:kern w:val="2"/>
          <w:sz w:val="26"/>
          <w:szCs w:val="26"/>
          <w:lang w:eastAsia="ko-KR"/>
        </w:rPr>
      </w:pPr>
      <w:r w:rsidRPr="00142918">
        <w:rPr>
          <w:kern w:val="2"/>
          <w:sz w:val="26"/>
          <w:szCs w:val="26"/>
          <w:lang w:eastAsia="ko-KR"/>
        </w:rPr>
        <w:t>a. Vấn đề giai cấp và đấu tranh giai cấp</w:t>
      </w:r>
    </w:p>
    <w:p w:rsidR="00C53581" w:rsidRPr="00142918" w:rsidRDefault="00C53581" w:rsidP="00C53581">
      <w:pPr>
        <w:autoSpaceDE w:val="0"/>
        <w:autoSpaceDN w:val="0"/>
        <w:spacing w:before="120" w:line="350" w:lineRule="atLeast"/>
        <w:jc w:val="both"/>
        <w:rPr>
          <w:kern w:val="2"/>
          <w:sz w:val="26"/>
          <w:szCs w:val="26"/>
          <w:lang w:eastAsia="ko-KR"/>
        </w:rPr>
      </w:pPr>
      <w:r w:rsidRPr="00142918">
        <w:rPr>
          <w:kern w:val="2"/>
          <w:sz w:val="26"/>
          <w:szCs w:val="26"/>
          <w:lang w:eastAsia="ko-KR"/>
        </w:rPr>
        <w:t>b. Dân tộc và vấn đề quan hệ giữa giai cấp với dân tộc và  nhân loại</w:t>
      </w:r>
    </w:p>
    <w:p w:rsidR="00C53581" w:rsidRPr="00142918" w:rsidRDefault="00C53581" w:rsidP="00C53581">
      <w:pPr>
        <w:autoSpaceDE w:val="0"/>
        <w:autoSpaceDN w:val="0"/>
        <w:spacing w:before="120" w:line="350" w:lineRule="atLeast"/>
        <w:jc w:val="both"/>
        <w:rPr>
          <w:kern w:val="2"/>
          <w:sz w:val="26"/>
          <w:szCs w:val="26"/>
          <w:lang w:eastAsia="ko-KR"/>
        </w:rPr>
      </w:pPr>
      <w:r w:rsidRPr="00142918">
        <w:rPr>
          <w:kern w:val="2"/>
          <w:sz w:val="26"/>
          <w:szCs w:val="26"/>
          <w:lang w:eastAsia="ko-KR"/>
        </w:rPr>
        <w:t>c. Nhà nước - Tổ chức đặc biệt của quyền lực chính trị</w:t>
      </w:r>
    </w:p>
    <w:p w:rsidR="00C53581" w:rsidRPr="00142918" w:rsidRDefault="00C53581" w:rsidP="00C53581">
      <w:pPr>
        <w:autoSpaceDE w:val="0"/>
        <w:autoSpaceDN w:val="0"/>
        <w:spacing w:before="120" w:line="350" w:lineRule="atLeast"/>
        <w:jc w:val="both"/>
        <w:rPr>
          <w:kern w:val="2"/>
          <w:sz w:val="26"/>
          <w:szCs w:val="26"/>
          <w:lang w:eastAsia="ko-KR"/>
        </w:rPr>
      </w:pPr>
      <w:r w:rsidRPr="00142918">
        <w:rPr>
          <w:b/>
          <w:kern w:val="2"/>
          <w:sz w:val="26"/>
          <w:szCs w:val="26"/>
          <w:lang w:eastAsia="ko-KR"/>
        </w:rPr>
        <w:t>3. Vấn đề đổi mới chính trị ở Việt Nam hiện nay</w:t>
      </w:r>
    </w:p>
    <w:p w:rsidR="00C53581" w:rsidRPr="00142918" w:rsidRDefault="00C53581" w:rsidP="00C53581">
      <w:pPr>
        <w:autoSpaceDE w:val="0"/>
        <w:autoSpaceDN w:val="0"/>
        <w:spacing w:before="120" w:line="350" w:lineRule="atLeast"/>
        <w:jc w:val="both"/>
        <w:rPr>
          <w:kern w:val="2"/>
          <w:sz w:val="26"/>
          <w:szCs w:val="26"/>
          <w:lang w:eastAsia="ko-KR"/>
        </w:rPr>
      </w:pPr>
      <w:r w:rsidRPr="00142918">
        <w:rPr>
          <w:kern w:val="2"/>
          <w:sz w:val="26"/>
          <w:szCs w:val="26"/>
          <w:lang w:eastAsia="ko-KR"/>
        </w:rPr>
        <w:t>a. Vấn đề phát huy dân chủ ở Việt Nam hiện nay</w:t>
      </w:r>
    </w:p>
    <w:p w:rsidR="00C53581" w:rsidRPr="00142918" w:rsidRDefault="00C53581" w:rsidP="00C53581">
      <w:pPr>
        <w:autoSpaceDE w:val="0"/>
        <w:autoSpaceDN w:val="0"/>
        <w:spacing w:before="120" w:line="350" w:lineRule="atLeast"/>
        <w:jc w:val="both"/>
        <w:rPr>
          <w:kern w:val="2"/>
          <w:sz w:val="26"/>
          <w:szCs w:val="26"/>
          <w:lang w:eastAsia="ko-KR"/>
        </w:rPr>
      </w:pPr>
      <w:r w:rsidRPr="00142918">
        <w:rPr>
          <w:kern w:val="2"/>
          <w:sz w:val="26"/>
          <w:szCs w:val="26"/>
          <w:lang w:eastAsia="ko-KR"/>
        </w:rPr>
        <w:t>b. Vấn đề đổi mới hệ thống chính trị ở Việt Nam hiện nay</w:t>
      </w:r>
    </w:p>
    <w:p w:rsidR="00C53581" w:rsidRPr="00142918" w:rsidRDefault="00C53581" w:rsidP="00C53581">
      <w:pPr>
        <w:autoSpaceDE w:val="0"/>
        <w:autoSpaceDN w:val="0"/>
        <w:spacing w:before="120" w:line="350" w:lineRule="atLeast"/>
        <w:jc w:val="both"/>
        <w:rPr>
          <w:kern w:val="2"/>
          <w:sz w:val="26"/>
          <w:szCs w:val="26"/>
          <w:lang w:eastAsia="ko-KR"/>
        </w:rPr>
      </w:pPr>
      <w:r w:rsidRPr="00142918">
        <w:rPr>
          <w:kern w:val="2"/>
          <w:sz w:val="26"/>
          <w:szCs w:val="26"/>
          <w:lang w:eastAsia="ko-KR"/>
        </w:rPr>
        <w:t>c. Vấn đề xây dựng nhà nước pháp quyền ở Việt Nam hiện nay</w:t>
      </w:r>
    </w:p>
    <w:p w:rsidR="00C53581" w:rsidRPr="00142918" w:rsidRDefault="00C53581" w:rsidP="00C53581">
      <w:pPr>
        <w:autoSpaceDE w:val="0"/>
        <w:autoSpaceDN w:val="0"/>
        <w:spacing w:before="120" w:line="350" w:lineRule="atLeast"/>
        <w:jc w:val="both"/>
        <w:rPr>
          <w:kern w:val="2"/>
          <w:sz w:val="26"/>
          <w:szCs w:val="26"/>
          <w:lang w:eastAsia="ko-KR"/>
        </w:rPr>
      </w:pPr>
      <w:r w:rsidRPr="00142918">
        <w:rPr>
          <w:kern w:val="2"/>
          <w:sz w:val="26"/>
          <w:szCs w:val="26"/>
          <w:lang w:eastAsia="ko-KR"/>
        </w:rPr>
        <w:t>d. Ý nghĩa của việc đổi mới chính trị đối với việc nghiên cứu, phát triển khoa học xã hội và nhân văn</w:t>
      </w:r>
    </w:p>
    <w:p w:rsidR="00C53581" w:rsidRPr="00142918" w:rsidRDefault="00C53581" w:rsidP="00C53581">
      <w:pPr>
        <w:autoSpaceDE w:val="0"/>
        <w:autoSpaceDN w:val="0"/>
        <w:spacing w:before="120" w:line="350" w:lineRule="atLeast"/>
        <w:jc w:val="both"/>
        <w:rPr>
          <w:b/>
          <w:kern w:val="2"/>
          <w:sz w:val="26"/>
          <w:szCs w:val="26"/>
          <w:lang w:eastAsia="ko-KR"/>
        </w:rPr>
      </w:pPr>
      <w:r w:rsidRPr="00142918">
        <w:rPr>
          <w:b/>
          <w:kern w:val="2"/>
          <w:sz w:val="26"/>
          <w:szCs w:val="26"/>
          <w:lang w:eastAsia="ko-KR"/>
        </w:rPr>
        <w:t>Chương 7</w:t>
      </w:r>
    </w:p>
    <w:p w:rsidR="00C53581" w:rsidRPr="00142918" w:rsidRDefault="00C53581" w:rsidP="00C53581">
      <w:pPr>
        <w:autoSpaceDE w:val="0"/>
        <w:autoSpaceDN w:val="0"/>
        <w:spacing w:before="120" w:line="350" w:lineRule="atLeast"/>
        <w:jc w:val="both"/>
        <w:rPr>
          <w:b/>
          <w:kern w:val="2"/>
          <w:sz w:val="26"/>
          <w:szCs w:val="26"/>
          <w:lang w:eastAsia="ko-KR"/>
        </w:rPr>
      </w:pPr>
      <w:r w:rsidRPr="00142918">
        <w:rPr>
          <w:b/>
          <w:kern w:val="2"/>
          <w:sz w:val="26"/>
          <w:szCs w:val="26"/>
          <w:lang w:eastAsia="ko-KR"/>
        </w:rPr>
        <w:t>Ý THỨC XÃ HỘI</w:t>
      </w:r>
    </w:p>
    <w:p w:rsidR="00C53581" w:rsidRPr="00142918" w:rsidRDefault="00C53581" w:rsidP="00C53581">
      <w:pPr>
        <w:autoSpaceDE w:val="0"/>
        <w:autoSpaceDN w:val="0"/>
        <w:spacing w:before="120" w:line="350" w:lineRule="atLeast"/>
        <w:jc w:val="both"/>
        <w:rPr>
          <w:b/>
          <w:kern w:val="2"/>
          <w:sz w:val="26"/>
          <w:szCs w:val="26"/>
          <w:lang w:eastAsia="ko-KR"/>
        </w:rPr>
      </w:pPr>
      <w:r w:rsidRPr="00142918">
        <w:rPr>
          <w:b/>
          <w:kern w:val="2"/>
          <w:sz w:val="26"/>
          <w:szCs w:val="26"/>
          <w:lang w:eastAsia="ko-KR"/>
        </w:rPr>
        <w:t>1. Khái niệm tồn tại xã hội, ý thức xã hội và các hình thái ý thức xã hội</w:t>
      </w:r>
    </w:p>
    <w:p w:rsidR="00C53581" w:rsidRPr="00142918" w:rsidRDefault="00C53581" w:rsidP="00C53581">
      <w:pPr>
        <w:autoSpaceDE w:val="0"/>
        <w:autoSpaceDN w:val="0"/>
        <w:spacing w:before="120" w:line="350" w:lineRule="atLeast"/>
        <w:jc w:val="both"/>
        <w:rPr>
          <w:kern w:val="2"/>
          <w:sz w:val="26"/>
          <w:szCs w:val="26"/>
          <w:lang w:eastAsia="ko-KR"/>
        </w:rPr>
      </w:pPr>
      <w:r w:rsidRPr="00142918">
        <w:rPr>
          <w:kern w:val="2"/>
          <w:sz w:val="26"/>
          <w:szCs w:val="26"/>
          <w:lang w:eastAsia="ko-KR"/>
        </w:rPr>
        <w:t>a. Khái niệm tồn tại xã hội và các yếu tố cơ bản của tồn tại xã hội</w:t>
      </w:r>
    </w:p>
    <w:p w:rsidR="00C53581" w:rsidRPr="00142918" w:rsidRDefault="00C53581" w:rsidP="00C53581">
      <w:pPr>
        <w:autoSpaceDE w:val="0"/>
        <w:autoSpaceDN w:val="0"/>
        <w:spacing w:before="120" w:line="350" w:lineRule="atLeast"/>
        <w:jc w:val="both"/>
        <w:rPr>
          <w:kern w:val="2"/>
          <w:sz w:val="26"/>
          <w:szCs w:val="26"/>
          <w:shd w:val="clear" w:color="000000" w:fill="FFFF00"/>
          <w:lang w:eastAsia="ko-KR"/>
        </w:rPr>
      </w:pPr>
      <w:r w:rsidRPr="00142918">
        <w:rPr>
          <w:kern w:val="2"/>
          <w:sz w:val="26"/>
          <w:szCs w:val="26"/>
          <w:lang w:eastAsia="ko-KR"/>
        </w:rPr>
        <w:t>b. Ý thức xã hội và hai trình độ phản ánh của ý thức xã hội</w:t>
      </w:r>
    </w:p>
    <w:p w:rsidR="00C53581" w:rsidRPr="00142918" w:rsidRDefault="00C53581" w:rsidP="00C53581">
      <w:pPr>
        <w:autoSpaceDE w:val="0"/>
        <w:autoSpaceDN w:val="0"/>
        <w:spacing w:before="120" w:line="350" w:lineRule="atLeast"/>
        <w:jc w:val="both"/>
        <w:rPr>
          <w:b/>
          <w:kern w:val="2"/>
          <w:sz w:val="26"/>
          <w:szCs w:val="26"/>
          <w:lang w:eastAsia="ko-KR"/>
        </w:rPr>
      </w:pPr>
      <w:r w:rsidRPr="00142918">
        <w:rPr>
          <w:kern w:val="2"/>
          <w:sz w:val="26"/>
          <w:szCs w:val="26"/>
          <w:lang w:eastAsia="ko-KR"/>
        </w:rPr>
        <w:t>c. Các hình thái ý thức xã hội</w:t>
      </w:r>
    </w:p>
    <w:p w:rsidR="00C53581" w:rsidRPr="00142918" w:rsidRDefault="00C53581" w:rsidP="00C53581">
      <w:pPr>
        <w:autoSpaceDE w:val="0"/>
        <w:autoSpaceDN w:val="0"/>
        <w:spacing w:before="120" w:line="350" w:lineRule="atLeast"/>
        <w:jc w:val="both"/>
        <w:rPr>
          <w:b/>
          <w:kern w:val="2"/>
          <w:sz w:val="26"/>
          <w:szCs w:val="26"/>
          <w:lang w:eastAsia="ko-KR"/>
        </w:rPr>
      </w:pPr>
      <w:r w:rsidRPr="00142918">
        <w:rPr>
          <w:b/>
          <w:kern w:val="2"/>
          <w:sz w:val="26"/>
          <w:szCs w:val="26"/>
          <w:lang w:eastAsia="ko-KR"/>
        </w:rPr>
        <w:t>2. Vai trò quyết định của tồn tại xã hội đối với ý thức xã hội và tính độc lập tương đối của ý thức xã hội</w:t>
      </w:r>
    </w:p>
    <w:p w:rsidR="00C53581" w:rsidRPr="00142918" w:rsidRDefault="00C53581" w:rsidP="00C53581">
      <w:pPr>
        <w:autoSpaceDE w:val="0"/>
        <w:autoSpaceDN w:val="0"/>
        <w:spacing w:before="120" w:line="350" w:lineRule="atLeast"/>
        <w:jc w:val="both"/>
        <w:rPr>
          <w:b/>
          <w:kern w:val="2"/>
          <w:sz w:val="26"/>
          <w:szCs w:val="26"/>
          <w:lang w:eastAsia="ko-KR"/>
        </w:rPr>
      </w:pPr>
      <w:r w:rsidRPr="00142918">
        <w:rPr>
          <w:kern w:val="2"/>
          <w:sz w:val="26"/>
          <w:szCs w:val="26"/>
          <w:lang w:eastAsia="ko-KR"/>
        </w:rPr>
        <w:t>a. Vai trò quyết định của tồn tại xã hội đối với ý thức xã hội</w:t>
      </w:r>
    </w:p>
    <w:p w:rsidR="00C53581" w:rsidRPr="00142918" w:rsidRDefault="00C53581" w:rsidP="00C53581">
      <w:pPr>
        <w:autoSpaceDE w:val="0"/>
        <w:autoSpaceDN w:val="0"/>
        <w:spacing w:before="120" w:line="350" w:lineRule="atLeast"/>
        <w:jc w:val="both"/>
        <w:rPr>
          <w:kern w:val="2"/>
          <w:sz w:val="26"/>
          <w:szCs w:val="26"/>
          <w:lang w:eastAsia="ko-KR"/>
        </w:rPr>
      </w:pPr>
      <w:r w:rsidRPr="00142918">
        <w:rPr>
          <w:kern w:val="2"/>
          <w:sz w:val="26"/>
          <w:szCs w:val="26"/>
          <w:lang w:eastAsia="ko-KR"/>
        </w:rPr>
        <w:t>b. Tính độc lập tương đối của ý thức xã hội và vai trò của ý thức xã hội đối với tồn tại xã hội</w:t>
      </w:r>
    </w:p>
    <w:p w:rsidR="00C53581" w:rsidRPr="00142918" w:rsidRDefault="00C53581" w:rsidP="00C53581">
      <w:pPr>
        <w:autoSpaceDE w:val="0"/>
        <w:autoSpaceDN w:val="0"/>
        <w:spacing w:before="120" w:line="350" w:lineRule="atLeast"/>
        <w:jc w:val="both"/>
        <w:rPr>
          <w:kern w:val="2"/>
          <w:sz w:val="26"/>
          <w:szCs w:val="26"/>
          <w:lang w:eastAsia="ko-KR"/>
        </w:rPr>
      </w:pPr>
      <w:r w:rsidRPr="00142918">
        <w:rPr>
          <w:b/>
          <w:kern w:val="2"/>
          <w:sz w:val="26"/>
          <w:szCs w:val="26"/>
          <w:lang w:eastAsia="ko-KR"/>
        </w:rPr>
        <w:t>3. Xây dựng nền tảng tinh thần trong tiến trình cách mạng XHCN ở Việt Nam hiện nay</w:t>
      </w:r>
    </w:p>
    <w:p w:rsidR="00C53581" w:rsidRPr="00142918" w:rsidRDefault="00C53581" w:rsidP="00C53581">
      <w:pPr>
        <w:autoSpaceDE w:val="0"/>
        <w:autoSpaceDN w:val="0"/>
        <w:spacing w:before="120" w:line="350" w:lineRule="atLeast"/>
        <w:jc w:val="both"/>
        <w:rPr>
          <w:b/>
          <w:kern w:val="2"/>
          <w:sz w:val="26"/>
          <w:szCs w:val="26"/>
          <w:lang w:eastAsia="ko-KR"/>
        </w:rPr>
      </w:pPr>
      <w:r w:rsidRPr="00142918">
        <w:rPr>
          <w:kern w:val="2"/>
          <w:sz w:val="26"/>
          <w:szCs w:val="26"/>
          <w:lang w:eastAsia="ko-KR"/>
        </w:rPr>
        <w:t>a. Công cuộc xây dựng CNXH và tính tất yếu của việc xây dựng nền tảng tinh thần của xã hội XHCN ở  Việt Nam hiện nay</w:t>
      </w:r>
    </w:p>
    <w:p w:rsidR="00C53581" w:rsidRPr="00142918" w:rsidRDefault="00C53581" w:rsidP="00C53581">
      <w:pPr>
        <w:autoSpaceDE w:val="0"/>
        <w:autoSpaceDN w:val="0"/>
        <w:spacing w:before="120" w:line="350" w:lineRule="atLeast"/>
        <w:jc w:val="both"/>
        <w:rPr>
          <w:kern w:val="2"/>
          <w:sz w:val="26"/>
          <w:szCs w:val="26"/>
          <w:lang w:eastAsia="ko-KR"/>
        </w:rPr>
      </w:pPr>
      <w:r w:rsidRPr="00142918">
        <w:rPr>
          <w:kern w:val="2"/>
          <w:sz w:val="26"/>
          <w:szCs w:val="26"/>
          <w:lang w:eastAsia="ko-KR"/>
        </w:rPr>
        <w:t>b. Một số vấn đề lí luận và thực tiễn mang ý nghĩa chiến lược trong tiến trình xây dựng nền tảng tinh thần của xã hội Việt Nam hiện nay</w:t>
      </w:r>
    </w:p>
    <w:p w:rsidR="00C53581" w:rsidRPr="00142918" w:rsidRDefault="00C53581" w:rsidP="00C53581">
      <w:pPr>
        <w:autoSpaceDE w:val="0"/>
        <w:autoSpaceDN w:val="0"/>
        <w:spacing w:before="120" w:line="350" w:lineRule="atLeast"/>
        <w:jc w:val="both"/>
        <w:rPr>
          <w:b/>
          <w:kern w:val="2"/>
          <w:sz w:val="26"/>
          <w:szCs w:val="26"/>
          <w:lang w:eastAsia="ko-KR"/>
        </w:rPr>
      </w:pPr>
      <w:r w:rsidRPr="00142918">
        <w:rPr>
          <w:b/>
          <w:kern w:val="2"/>
          <w:sz w:val="26"/>
          <w:szCs w:val="26"/>
          <w:lang w:eastAsia="ko-KR"/>
        </w:rPr>
        <w:t>Chương 8</w:t>
      </w:r>
    </w:p>
    <w:p w:rsidR="00C53581" w:rsidRPr="00142918" w:rsidRDefault="00C53581" w:rsidP="00C53581">
      <w:pPr>
        <w:autoSpaceDE w:val="0"/>
        <w:autoSpaceDN w:val="0"/>
        <w:spacing w:before="120" w:line="350" w:lineRule="atLeast"/>
        <w:jc w:val="both"/>
        <w:rPr>
          <w:b/>
          <w:kern w:val="2"/>
          <w:sz w:val="26"/>
          <w:szCs w:val="26"/>
          <w:lang w:eastAsia="ko-KR"/>
        </w:rPr>
      </w:pPr>
      <w:r w:rsidRPr="00142918">
        <w:rPr>
          <w:b/>
          <w:kern w:val="2"/>
          <w:sz w:val="26"/>
          <w:szCs w:val="26"/>
          <w:lang w:eastAsia="ko-KR"/>
        </w:rPr>
        <w:t xml:space="preserve">TRIẾT HỌC VỀ CON NGƯỜI </w:t>
      </w:r>
    </w:p>
    <w:p w:rsidR="00C53581" w:rsidRPr="00142918" w:rsidRDefault="00C53581" w:rsidP="00C53581">
      <w:pPr>
        <w:autoSpaceDE w:val="0"/>
        <w:autoSpaceDN w:val="0"/>
        <w:spacing w:before="120" w:line="350" w:lineRule="atLeast"/>
        <w:jc w:val="both"/>
        <w:rPr>
          <w:b/>
          <w:kern w:val="2"/>
          <w:sz w:val="26"/>
          <w:szCs w:val="26"/>
          <w:lang w:eastAsia="ko-KR"/>
        </w:rPr>
      </w:pPr>
      <w:r w:rsidRPr="00142918">
        <w:rPr>
          <w:b/>
          <w:kern w:val="2"/>
          <w:sz w:val="26"/>
          <w:szCs w:val="26"/>
          <w:lang w:eastAsia="ko-KR"/>
        </w:rPr>
        <w:t>1. Khái lược các quan điểm triết học về con người trong lịch sử</w:t>
      </w:r>
    </w:p>
    <w:p w:rsidR="00C53581" w:rsidRPr="00142918" w:rsidRDefault="00C53581" w:rsidP="00C53581">
      <w:pPr>
        <w:autoSpaceDE w:val="0"/>
        <w:autoSpaceDN w:val="0"/>
        <w:spacing w:before="120" w:line="350" w:lineRule="atLeast"/>
        <w:jc w:val="both"/>
        <w:rPr>
          <w:kern w:val="2"/>
          <w:sz w:val="26"/>
          <w:szCs w:val="26"/>
          <w:lang w:eastAsia="ko-KR"/>
        </w:rPr>
      </w:pPr>
      <w:r w:rsidRPr="00142918">
        <w:rPr>
          <w:kern w:val="2"/>
          <w:sz w:val="26"/>
          <w:szCs w:val="26"/>
          <w:lang w:eastAsia="ko-KR"/>
        </w:rPr>
        <w:lastRenderedPageBreak/>
        <w:t>a. Quan điểm triết học ph</w:t>
      </w:r>
      <w:r w:rsidRPr="00142918">
        <w:rPr>
          <w:kern w:val="2"/>
          <w:sz w:val="26"/>
          <w:szCs w:val="26"/>
          <w:lang w:eastAsia="ko-KR"/>
        </w:rPr>
        <w:softHyphen/>
        <w:t>ương Đông về con người</w:t>
      </w:r>
    </w:p>
    <w:p w:rsidR="00C53581" w:rsidRPr="00142918" w:rsidRDefault="00C53581" w:rsidP="00C53581">
      <w:pPr>
        <w:autoSpaceDE w:val="0"/>
        <w:autoSpaceDN w:val="0"/>
        <w:spacing w:before="120" w:line="350" w:lineRule="atLeast"/>
        <w:jc w:val="both"/>
        <w:rPr>
          <w:kern w:val="2"/>
          <w:sz w:val="26"/>
          <w:szCs w:val="26"/>
          <w:lang w:eastAsia="ko-KR"/>
        </w:rPr>
      </w:pPr>
      <w:r w:rsidRPr="00142918">
        <w:rPr>
          <w:kern w:val="2"/>
          <w:sz w:val="26"/>
          <w:szCs w:val="26"/>
          <w:lang w:eastAsia="ko-KR"/>
        </w:rPr>
        <w:t>b. Quan điểm triết học phương Tây tr</w:t>
      </w:r>
      <w:r w:rsidRPr="00142918">
        <w:rPr>
          <w:kern w:val="2"/>
          <w:sz w:val="26"/>
          <w:szCs w:val="26"/>
          <w:lang w:eastAsia="ko-KR"/>
        </w:rPr>
        <w:softHyphen/>
        <w:t>ước Mác về con người</w:t>
      </w:r>
    </w:p>
    <w:p w:rsidR="00C53581" w:rsidRPr="00142918" w:rsidRDefault="00C53581" w:rsidP="00C53581">
      <w:pPr>
        <w:autoSpaceDE w:val="0"/>
        <w:autoSpaceDN w:val="0"/>
        <w:spacing w:before="120" w:line="350" w:lineRule="atLeast"/>
        <w:jc w:val="both"/>
        <w:rPr>
          <w:b/>
          <w:kern w:val="2"/>
          <w:sz w:val="26"/>
          <w:szCs w:val="26"/>
          <w:lang w:eastAsia="ko-KR"/>
        </w:rPr>
      </w:pPr>
      <w:r w:rsidRPr="00142918">
        <w:rPr>
          <w:b/>
          <w:kern w:val="2"/>
          <w:sz w:val="26"/>
          <w:szCs w:val="26"/>
          <w:lang w:eastAsia="ko-KR"/>
        </w:rPr>
        <w:t xml:space="preserve"> 2. Quan điểm triết học Mác – Lênin về con người</w:t>
      </w:r>
    </w:p>
    <w:p w:rsidR="00C53581" w:rsidRPr="00142918" w:rsidRDefault="00C53581" w:rsidP="00C53581">
      <w:pPr>
        <w:autoSpaceDE w:val="0"/>
        <w:autoSpaceDN w:val="0"/>
        <w:spacing w:before="120" w:line="350" w:lineRule="atLeast"/>
        <w:jc w:val="both"/>
        <w:rPr>
          <w:kern w:val="2"/>
          <w:sz w:val="26"/>
          <w:szCs w:val="26"/>
          <w:lang w:eastAsia="ko-KR"/>
        </w:rPr>
      </w:pPr>
      <w:r w:rsidRPr="00142918">
        <w:rPr>
          <w:kern w:val="2"/>
          <w:sz w:val="26"/>
          <w:szCs w:val="26"/>
          <w:lang w:eastAsia="ko-KR"/>
        </w:rPr>
        <w:t>a.  Khái niệm con ng</w:t>
      </w:r>
      <w:r w:rsidRPr="00142918">
        <w:rPr>
          <w:kern w:val="2"/>
          <w:sz w:val="26"/>
          <w:szCs w:val="26"/>
          <w:lang w:eastAsia="ko-KR"/>
        </w:rPr>
        <w:softHyphen/>
        <w:t xml:space="preserve">ười </w:t>
      </w:r>
    </w:p>
    <w:p w:rsidR="00C53581" w:rsidRPr="00142918" w:rsidRDefault="00C53581" w:rsidP="00C53581">
      <w:pPr>
        <w:autoSpaceDE w:val="0"/>
        <w:autoSpaceDN w:val="0"/>
        <w:spacing w:before="120" w:line="350" w:lineRule="atLeast"/>
        <w:jc w:val="both"/>
        <w:rPr>
          <w:kern w:val="2"/>
          <w:sz w:val="26"/>
          <w:szCs w:val="26"/>
          <w:lang w:eastAsia="ko-KR"/>
        </w:rPr>
      </w:pPr>
      <w:r w:rsidRPr="00142918">
        <w:rPr>
          <w:kern w:val="2"/>
          <w:sz w:val="26"/>
          <w:szCs w:val="26"/>
          <w:lang w:eastAsia="ko-KR"/>
        </w:rPr>
        <w:t>b. Các ph</w:t>
      </w:r>
      <w:r w:rsidRPr="00142918">
        <w:rPr>
          <w:kern w:val="2"/>
          <w:sz w:val="26"/>
          <w:szCs w:val="26"/>
          <w:lang w:eastAsia="ko-KR"/>
        </w:rPr>
        <w:softHyphen/>
        <w:t>ương diện tiếp cận nguồn gốc, bản chất con người</w:t>
      </w:r>
    </w:p>
    <w:p w:rsidR="00C53581" w:rsidRPr="00142918" w:rsidRDefault="00C53581" w:rsidP="00C53581">
      <w:pPr>
        <w:autoSpaceDE w:val="0"/>
        <w:autoSpaceDN w:val="0"/>
        <w:spacing w:before="120" w:line="350" w:lineRule="atLeast"/>
        <w:jc w:val="both"/>
        <w:rPr>
          <w:spacing w:val="-4"/>
          <w:kern w:val="2"/>
          <w:sz w:val="26"/>
          <w:szCs w:val="26"/>
          <w:lang w:eastAsia="ko-KR"/>
        </w:rPr>
      </w:pPr>
      <w:r w:rsidRPr="00142918">
        <w:rPr>
          <w:spacing w:val="-4"/>
          <w:kern w:val="2"/>
          <w:sz w:val="26"/>
          <w:szCs w:val="26"/>
          <w:lang w:eastAsia="ko-KR"/>
        </w:rPr>
        <w:t>c. Hiện tượng tha hoá của con người và vấn đề giải phóng con người</w:t>
      </w:r>
    </w:p>
    <w:p w:rsidR="00C53581" w:rsidRPr="00142918" w:rsidRDefault="00C53581" w:rsidP="00C53581">
      <w:pPr>
        <w:autoSpaceDE w:val="0"/>
        <w:autoSpaceDN w:val="0"/>
        <w:spacing w:before="120" w:line="350" w:lineRule="atLeast"/>
        <w:rPr>
          <w:b/>
          <w:kern w:val="2"/>
          <w:sz w:val="26"/>
          <w:szCs w:val="26"/>
          <w:lang w:eastAsia="ko-KR"/>
        </w:rPr>
      </w:pPr>
      <w:r w:rsidRPr="00142918">
        <w:rPr>
          <w:b/>
          <w:kern w:val="2"/>
          <w:sz w:val="26"/>
          <w:szCs w:val="26"/>
          <w:lang w:eastAsia="ko-KR"/>
        </w:rPr>
        <w:t>3. Vấn đề con người trong tư tưởng triết học Hồ Chí Minh</w:t>
      </w:r>
    </w:p>
    <w:p w:rsidR="00C53581" w:rsidRPr="00142918" w:rsidRDefault="00C53581" w:rsidP="00C53581">
      <w:pPr>
        <w:autoSpaceDE w:val="0"/>
        <w:autoSpaceDN w:val="0"/>
        <w:spacing w:before="120" w:line="350" w:lineRule="atLeast"/>
        <w:rPr>
          <w:kern w:val="2"/>
          <w:sz w:val="26"/>
          <w:szCs w:val="26"/>
          <w:lang w:val="es-MX" w:eastAsia="ko-KR"/>
        </w:rPr>
      </w:pPr>
      <w:r w:rsidRPr="00142918">
        <w:rPr>
          <w:kern w:val="2"/>
          <w:sz w:val="26"/>
          <w:szCs w:val="26"/>
          <w:lang w:val="es-MX" w:eastAsia="ko-KR"/>
        </w:rPr>
        <w:t>a. Quan niệm về con người</w:t>
      </w:r>
    </w:p>
    <w:p w:rsidR="00C53581" w:rsidRPr="00142918" w:rsidRDefault="00C53581" w:rsidP="00C53581">
      <w:pPr>
        <w:autoSpaceDE w:val="0"/>
        <w:autoSpaceDN w:val="0"/>
        <w:spacing w:before="120" w:line="350" w:lineRule="atLeast"/>
        <w:rPr>
          <w:kern w:val="2"/>
          <w:sz w:val="26"/>
          <w:szCs w:val="26"/>
          <w:lang w:val="es-MX" w:eastAsia="ko-KR"/>
        </w:rPr>
      </w:pPr>
      <w:r w:rsidRPr="00142918">
        <w:rPr>
          <w:kern w:val="2"/>
          <w:sz w:val="26"/>
          <w:szCs w:val="26"/>
          <w:lang w:val="es-MX" w:eastAsia="ko-KR"/>
        </w:rPr>
        <w:t>b. Con người vừa là mục tiêu, vừa là động lực của cách mạng và tiến bộ XH</w:t>
      </w:r>
    </w:p>
    <w:p w:rsidR="00C53581" w:rsidRPr="00142918" w:rsidRDefault="00C53581" w:rsidP="00C53581">
      <w:pPr>
        <w:autoSpaceDE w:val="0"/>
        <w:autoSpaceDN w:val="0"/>
        <w:spacing w:before="120" w:line="350" w:lineRule="atLeast"/>
        <w:rPr>
          <w:kern w:val="2"/>
          <w:sz w:val="26"/>
          <w:szCs w:val="26"/>
          <w:lang w:val="es-MX" w:eastAsia="ko-KR"/>
        </w:rPr>
      </w:pPr>
      <w:r w:rsidRPr="00142918">
        <w:rPr>
          <w:kern w:val="2"/>
          <w:sz w:val="26"/>
          <w:szCs w:val="26"/>
          <w:lang w:val="es-MX" w:eastAsia="ko-KR"/>
        </w:rPr>
        <w:t>c. Phương thức phát huy, sử dụng vai trò động lực con người</w:t>
      </w:r>
    </w:p>
    <w:p w:rsidR="00C53581" w:rsidRPr="00142918" w:rsidRDefault="00C53581" w:rsidP="00C53581">
      <w:pPr>
        <w:autoSpaceDE w:val="0"/>
        <w:autoSpaceDN w:val="0"/>
        <w:spacing w:before="120" w:line="350" w:lineRule="atLeast"/>
        <w:jc w:val="both"/>
        <w:rPr>
          <w:b/>
          <w:kern w:val="2"/>
          <w:sz w:val="26"/>
          <w:szCs w:val="26"/>
          <w:lang w:val="es-MX" w:eastAsia="ko-KR"/>
        </w:rPr>
      </w:pPr>
      <w:r w:rsidRPr="00142918">
        <w:rPr>
          <w:b/>
          <w:kern w:val="2"/>
          <w:sz w:val="26"/>
          <w:szCs w:val="26"/>
          <w:lang w:val="es-MX" w:eastAsia="ko-KR"/>
        </w:rPr>
        <w:t xml:space="preserve">4. Vấn đề phát huy nhân tố con người trong sự nghiệp đổi mới ở Việt Nam hiện nay </w:t>
      </w:r>
    </w:p>
    <w:p w:rsidR="00C53581" w:rsidRPr="00142918" w:rsidRDefault="00C53581" w:rsidP="00C53581">
      <w:pPr>
        <w:autoSpaceDE w:val="0"/>
        <w:autoSpaceDN w:val="0"/>
        <w:spacing w:before="120" w:line="350" w:lineRule="atLeast"/>
        <w:jc w:val="both"/>
        <w:rPr>
          <w:spacing w:val="-4"/>
          <w:kern w:val="2"/>
          <w:sz w:val="26"/>
          <w:szCs w:val="26"/>
          <w:lang w:eastAsia="ko-KR"/>
        </w:rPr>
      </w:pPr>
      <w:r w:rsidRPr="00142918">
        <w:rPr>
          <w:kern w:val="2"/>
          <w:sz w:val="26"/>
          <w:szCs w:val="26"/>
          <w:lang w:eastAsia="ko-KR"/>
        </w:rPr>
        <w:t xml:space="preserve">a.  </w:t>
      </w:r>
      <w:r w:rsidRPr="00142918">
        <w:rPr>
          <w:spacing w:val="-4"/>
          <w:kern w:val="2"/>
          <w:sz w:val="26"/>
          <w:szCs w:val="26"/>
          <w:lang w:eastAsia="ko-KR"/>
        </w:rPr>
        <w:t>Quan niệm triết học về  nhân tố con người</w:t>
      </w:r>
    </w:p>
    <w:p w:rsidR="00DC7C5D" w:rsidRPr="00142918" w:rsidRDefault="00C53581" w:rsidP="00E30B70">
      <w:pPr>
        <w:autoSpaceDE w:val="0"/>
        <w:autoSpaceDN w:val="0"/>
        <w:spacing w:before="120" w:line="350" w:lineRule="atLeast"/>
        <w:jc w:val="both"/>
        <w:rPr>
          <w:kern w:val="2"/>
          <w:sz w:val="26"/>
          <w:szCs w:val="26"/>
          <w:lang w:eastAsia="ko-KR"/>
        </w:rPr>
      </w:pPr>
      <w:r w:rsidRPr="00142918">
        <w:rPr>
          <w:kern w:val="2"/>
          <w:sz w:val="26"/>
          <w:szCs w:val="26"/>
          <w:lang w:eastAsia="ko-KR"/>
        </w:rPr>
        <w:t>b. Phát huy nhân tố con người trong sự nghiệp đổi mới ở VN hiện nay</w:t>
      </w:r>
    </w:p>
    <w:p w:rsidR="00DC7C5D" w:rsidRPr="00142918" w:rsidRDefault="00F15844">
      <w:pPr>
        <w:widowControl w:val="0"/>
        <w:tabs>
          <w:tab w:val="left" w:pos="426"/>
        </w:tabs>
        <w:spacing w:before="240" w:after="120"/>
        <w:jc w:val="both"/>
        <w:outlineLvl w:val="3"/>
        <w:rPr>
          <w:b/>
          <w:bCs/>
          <w:sz w:val="26"/>
          <w:szCs w:val="26"/>
        </w:rPr>
      </w:pPr>
      <w:r w:rsidRPr="00142918">
        <w:rPr>
          <w:b/>
          <w:bCs/>
          <w:sz w:val="26"/>
          <w:szCs w:val="26"/>
        </w:rPr>
        <w:t>7. ĐÁNH GIÁ HỌC PHẦN</w:t>
      </w:r>
    </w:p>
    <w:p w:rsidR="00DC7C5D" w:rsidRPr="00142918" w:rsidRDefault="00F15844">
      <w:pPr>
        <w:widowControl w:val="0"/>
        <w:numPr>
          <w:ilvl w:val="0"/>
          <w:numId w:val="2"/>
        </w:numPr>
        <w:tabs>
          <w:tab w:val="clear" w:pos="900"/>
          <w:tab w:val="left" w:pos="540"/>
        </w:tabs>
        <w:spacing w:before="60" w:after="60"/>
        <w:ind w:left="0" w:firstLine="284"/>
        <w:jc w:val="both"/>
        <w:rPr>
          <w:sz w:val="26"/>
          <w:szCs w:val="26"/>
        </w:rPr>
      </w:pPr>
      <w:r w:rsidRPr="00142918">
        <w:rPr>
          <w:sz w:val="26"/>
          <w:szCs w:val="26"/>
        </w:rPr>
        <w:t>Thang điểm đánh giá: 10/10</w:t>
      </w:r>
    </w:p>
    <w:p w:rsidR="00DC7C5D" w:rsidRPr="00142918" w:rsidRDefault="00F15844">
      <w:pPr>
        <w:widowControl w:val="0"/>
        <w:numPr>
          <w:ilvl w:val="0"/>
          <w:numId w:val="2"/>
        </w:numPr>
        <w:tabs>
          <w:tab w:val="clear" w:pos="900"/>
          <w:tab w:val="left" w:pos="540"/>
        </w:tabs>
        <w:spacing w:before="60" w:after="60"/>
        <w:ind w:left="0" w:firstLine="284"/>
        <w:jc w:val="both"/>
        <w:rPr>
          <w:sz w:val="26"/>
          <w:szCs w:val="26"/>
        </w:rPr>
      </w:pPr>
      <w:r w:rsidRPr="00142918">
        <w:rPr>
          <w:sz w:val="26"/>
          <w:szCs w:val="26"/>
        </w:rPr>
        <w:t>Kế hoạch đánh giá học phần cụ thể như sau:</w:t>
      </w:r>
    </w:p>
    <w:tbl>
      <w:tblPr>
        <w:tblOverlap w:val="never"/>
        <w:tblW w:w="9649" w:type="dxa"/>
        <w:tblLayout w:type="fixed"/>
        <w:tblCellMar>
          <w:left w:w="10" w:type="dxa"/>
          <w:right w:w="10" w:type="dxa"/>
        </w:tblCellMar>
        <w:tblLook w:val="04A0" w:firstRow="1" w:lastRow="0" w:firstColumn="1" w:lastColumn="0" w:noHBand="0" w:noVBand="1"/>
      </w:tblPr>
      <w:tblGrid>
        <w:gridCol w:w="3420"/>
        <w:gridCol w:w="1268"/>
        <w:gridCol w:w="2977"/>
        <w:gridCol w:w="900"/>
        <w:gridCol w:w="1084"/>
      </w:tblGrid>
      <w:tr w:rsidR="00142918" w:rsidRPr="00142918" w:rsidTr="00073DA8">
        <w:trPr>
          <w:trHeight w:val="20"/>
          <w:tblHeader/>
        </w:trPr>
        <w:tc>
          <w:tcPr>
            <w:tcW w:w="3420" w:type="dxa"/>
            <w:tcBorders>
              <w:top w:val="single" w:sz="4" w:space="0" w:color="auto"/>
              <w:left w:val="single" w:sz="4" w:space="0" w:color="auto"/>
              <w:bottom w:val="nil"/>
              <w:right w:val="nil"/>
            </w:tcBorders>
            <w:shd w:val="clear" w:color="auto" w:fill="FFFFFF"/>
            <w:vAlign w:val="center"/>
            <w:hideMark/>
          </w:tcPr>
          <w:p w:rsidR="00011C4D" w:rsidRPr="00E00847" w:rsidRDefault="00011C4D" w:rsidP="00073DA8">
            <w:pPr>
              <w:widowControl w:val="0"/>
              <w:ind w:left="-14"/>
              <w:jc w:val="center"/>
              <w:rPr>
                <w:rFonts w:eastAsia="Calibri"/>
                <w:b/>
                <w:bCs/>
                <w:sz w:val="24"/>
                <w:szCs w:val="26"/>
                <w:lang w:eastAsia="vi-VN" w:bidi="vi-VN"/>
              </w:rPr>
            </w:pPr>
            <w:r w:rsidRPr="00E00847">
              <w:rPr>
                <w:rFonts w:eastAsia="Calibri"/>
                <w:b/>
                <w:bCs/>
                <w:sz w:val="24"/>
                <w:szCs w:val="26"/>
                <w:lang w:eastAsia="vi-VN" w:bidi="vi-VN"/>
              </w:rPr>
              <w:t>Hình thức đánh giá</w:t>
            </w:r>
          </w:p>
        </w:tc>
        <w:tc>
          <w:tcPr>
            <w:tcW w:w="1268" w:type="dxa"/>
            <w:tcBorders>
              <w:top w:val="single" w:sz="4" w:space="0" w:color="auto"/>
              <w:left w:val="single" w:sz="4" w:space="0" w:color="auto"/>
              <w:bottom w:val="nil"/>
              <w:right w:val="nil"/>
            </w:tcBorders>
            <w:shd w:val="clear" w:color="auto" w:fill="FFFFFF"/>
            <w:vAlign w:val="center"/>
            <w:hideMark/>
          </w:tcPr>
          <w:p w:rsidR="00011C4D" w:rsidRPr="00E00847" w:rsidRDefault="00011C4D" w:rsidP="00073DA8">
            <w:pPr>
              <w:widowControl w:val="0"/>
              <w:ind w:left="-14"/>
              <w:jc w:val="center"/>
              <w:rPr>
                <w:rFonts w:eastAsia="Calibri"/>
                <w:b/>
                <w:bCs/>
                <w:sz w:val="24"/>
                <w:szCs w:val="26"/>
                <w:lang w:val="vi-VN" w:eastAsia="vi-VN" w:bidi="vi-VN"/>
              </w:rPr>
            </w:pPr>
            <w:r w:rsidRPr="00E00847">
              <w:rPr>
                <w:rFonts w:eastAsia="Calibri"/>
                <w:b/>
                <w:bCs/>
                <w:sz w:val="24"/>
                <w:szCs w:val="26"/>
                <w:lang w:val="vi-VN" w:eastAsia="vi-VN" w:bidi="vi-VN"/>
              </w:rPr>
              <w:t>Thời điểm</w:t>
            </w:r>
          </w:p>
        </w:tc>
        <w:tc>
          <w:tcPr>
            <w:tcW w:w="2977" w:type="dxa"/>
            <w:tcBorders>
              <w:top w:val="single" w:sz="4" w:space="0" w:color="auto"/>
              <w:left w:val="single" w:sz="4" w:space="0" w:color="auto"/>
              <w:bottom w:val="nil"/>
              <w:right w:val="nil"/>
            </w:tcBorders>
            <w:shd w:val="clear" w:color="auto" w:fill="FFFFFF"/>
            <w:vAlign w:val="center"/>
            <w:hideMark/>
          </w:tcPr>
          <w:p w:rsidR="00011C4D" w:rsidRPr="00E00847" w:rsidRDefault="00011C4D" w:rsidP="00073DA8">
            <w:pPr>
              <w:widowControl w:val="0"/>
              <w:ind w:left="-14"/>
              <w:jc w:val="center"/>
              <w:rPr>
                <w:rFonts w:eastAsia="Calibri"/>
                <w:b/>
                <w:bCs/>
                <w:sz w:val="24"/>
                <w:szCs w:val="26"/>
                <w:lang w:val="vi-VN" w:eastAsia="vi-VN" w:bidi="vi-VN"/>
              </w:rPr>
            </w:pPr>
            <w:r w:rsidRPr="00E00847">
              <w:rPr>
                <w:rFonts w:eastAsia="Calibri"/>
                <w:b/>
                <w:bCs/>
                <w:sz w:val="24"/>
                <w:szCs w:val="26"/>
                <w:lang w:val="vi-VN" w:eastAsia="vi-VN" w:bidi="vi-VN"/>
              </w:rPr>
              <w:t>Chuẩn đầu ra học phần</w:t>
            </w:r>
          </w:p>
        </w:tc>
        <w:tc>
          <w:tcPr>
            <w:tcW w:w="900" w:type="dxa"/>
            <w:tcBorders>
              <w:top w:val="single" w:sz="4" w:space="0" w:color="auto"/>
              <w:left w:val="single" w:sz="4" w:space="0" w:color="auto"/>
              <w:bottom w:val="nil"/>
              <w:right w:val="single" w:sz="4" w:space="0" w:color="auto"/>
            </w:tcBorders>
            <w:shd w:val="clear" w:color="auto" w:fill="FFFFFF"/>
            <w:vAlign w:val="center"/>
            <w:hideMark/>
          </w:tcPr>
          <w:p w:rsidR="00011C4D" w:rsidRPr="00E00847" w:rsidRDefault="00011C4D" w:rsidP="00073DA8">
            <w:pPr>
              <w:widowControl w:val="0"/>
              <w:ind w:left="-14"/>
              <w:jc w:val="center"/>
              <w:rPr>
                <w:rFonts w:eastAsia="Calibri"/>
                <w:b/>
                <w:bCs/>
                <w:sz w:val="24"/>
                <w:szCs w:val="26"/>
                <w:lang w:val="vi-VN" w:eastAsia="vi-VN" w:bidi="vi-VN"/>
              </w:rPr>
            </w:pPr>
            <w:r w:rsidRPr="00E00847">
              <w:rPr>
                <w:rFonts w:eastAsia="Calibri"/>
                <w:b/>
                <w:bCs/>
                <w:sz w:val="24"/>
                <w:szCs w:val="26"/>
                <w:lang w:val="vi-VN" w:eastAsia="vi-VN" w:bidi="vi-VN"/>
              </w:rPr>
              <w:t>Tỉ lệ</w:t>
            </w:r>
            <w:r w:rsidRPr="00E00847">
              <w:rPr>
                <w:rFonts w:eastAsia="Calibri"/>
                <w:b/>
                <w:bCs/>
                <w:sz w:val="24"/>
                <w:szCs w:val="26"/>
                <w:lang w:val="vi-VN" w:eastAsia="vi-VN" w:bidi="vi-VN"/>
              </w:rPr>
              <w:br/>
              <w:t>(%)</w:t>
            </w:r>
          </w:p>
        </w:tc>
        <w:tc>
          <w:tcPr>
            <w:tcW w:w="1084" w:type="dxa"/>
            <w:tcBorders>
              <w:top w:val="single" w:sz="4" w:space="0" w:color="auto"/>
              <w:left w:val="single" w:sz="4" w:space="0" w:color="auto"/>
              <w:bottom w:val="nil"/>
              <w:right w:val="single" w:sz="4" w:space="0" w:color="auto"/>
            </w:tcBorders>
            <w:shd w:val="clear" w:color="auto" w:fill="FFFFFF"/>
          </w:tcPr>
          <w:p w:rsidR="00011C4D" w:rsidRPr="00E00847" w:rsidRDefault="00011C4D" w:rsidP="00073DA8">
            <w:pPr>
              <w:widowControl w:val="0"/>
              <w:ind w:left="-14"/>
              <w:jc w:val="center"/>
              <w:rPr>
                <w:rFonts w:eastAsia="Calibri"/>
                <w:b/>
                <w:bCs/>
                <w:sz w:val="24"/>
                <w:szCs w:val="26"/>
                <w:lang w:val="vi-VN" w:eastAsia="vi-VN" w:bidi="vi-VN"/>
              </w:rPr>
            </w:pPr>
            <w:r w:rsidRPr="00E00847">
              <w:rPr>
                <w:rFonts w:eastAsia="Calibri"/>
                <w:b/>
                <w:bCs/>
                <w:sz w:val="24"/>
                <w:szCs w:val="26"/>
                <w:lang w:val="vi-VN" w:eastAsia="vi-VN" w:bidi="vi-VN"/>
              </w:rPr>
              <w:t>Rubric sử dụng</w:t>
            </w:r>
          </w:p>
        </w:tc>
      </w:tr>
      <w:tr w:rsidR="00142918" w:rsidRPr="00142918" w:rsidTr="00073DA8">
        <w:trPr>
          <w:trHeight w:val="20"/>
        </w:trPr>
        <w:tc>
          <w:tcPr>
            <w:tcW w:w="7665" w:type="dxa"/>
            <w:gridSpan w:val="3"/>
            <w:tcBorders>
              <w:top w:val="single" w:sz="4" w:space="0" w:color="auto"/>
              <w:left w:val="single" w:sz="4" w:space="0" w:color="auto"/>
              <w:bottom w:val="single" w:sz="4" w:space="0" w:color="auto"/>
              <w:right w:val="nil"/>
            </w:tcBorders>
            <w:shd w:val="clear" w:color="auto" w:fill="FFFFFF"/>
            <w:vAlign w:val="center"/>
          </w:tcPr>
          <w:p w:rsidR="00011C4D" w:rsidRPr="00E00847" w:rsidRDefault="00011C4D" w:rsidP="00073DA8">
            <w:pPr>
              <w:widowControl w:val="0"/>
              <w:ind w:left="-19" w:firstLine="279"/>
              <w:rPr>
                <w:rFonts w:eastAsia="Calibri"/>
                <w:b/>
                <w:bCs/>
                <w:sz w:val="24"/>
                <w:szCs w:val="26"/>
                <w:lang w:val="vi-VN" w:eastAsia="vi-VN" w:bidi="vi-VN"/>
              </w:rPr>
            </w:pPr>
            <w:r w:rsidRPr="00E00847">
              <w:rPr>
                <w:rFonts w:eastAsia="Calibri"/>
                <w:b/>
                <w:bCs/>
                <w:sz w:val="24"/>
                <w:szCs w:val="26"/>
                <w:lang w:val="vi-VN" w:eastAsia="vi-VN" w:bidi="vi-VN"/>
              </w:rPr>
              <w:t>Quá trình</w:t>
            </w: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11C4D" w:rsidRPr="00E00847" w:rsidRDefault="00011C4D" w:rsidP="00073DA8">
            <w:pPr>
              <w:widowControl w:val="0"/>
              <w:ind w:left="-14"/>
              <w:jc w:val="center"/>
              <w:rPr>
                <w:rFonts w:eastAsia="Calibri"/>
                <w:sz w:val="24"/>
                <w:szCs w:val="26"/>
              </w:rPr>
            </w:pPr>
            <w:r w:rsidRPr="00142918">
              <w:rPr>
                <w:rFonts w:eastAsia="Calibri"/>
                <w:b/>
                <w:bCs/>
                <w:sz w:val="24"/>
                <w:szCs w:val="26"/>
                <w:lang w:val="vi-VN" w:eastAsia="vi-VN" w:bidi="vi-VN"/>
              </w:rPr>
              <w:t>4</w:t>
            </w:r>
            <w:r w:rsidRPr="00E00847">
              <w:rPr>
                <w:rFonts w:eastAsia="Calibri"/>
                <w:b/>
                <w:bCs/>
                <w:sz w:val="24"/>
                <w:szCs w:val="26"/>
                <w:lang w:val="vi-VN" w:eastAsia="vi-VN" w:bidi="vi-VN"/>
              </w:rPr>
              <w:t>0</w:t>
            </w:r>
          </w:p>
        </w:tc>
        <w:tc>
          <w:tcPr>
            <w:tcW w:w="1084" w:type="dxa"/>
            <w:tcBorders>
              <w:top w:val="single" w:sz="4" w:space="0" w:color="auto"/>
              <w:left w:val="single" w:sz="4" w:space="0" w:color="auto"/>
              <w:bottom w:val="single" w:sz="4" w:space="0" w:color="auto"/>
              <w:right w:val="single" w:sz="4" w:space="0" w:color="auto"/>
            </w:tcBorders>
            <w:shd w:val="clear" w:color="auto" w:fill="FFFFFF"/>
          </w:tcPr>
          <w:p w:rsidR="00011C4D" w:rsidRPr="00E00847" w:rsidRDefault="00011C4D" w:rsidP="00073DA8">
            <w:pPr>
              <w:widowControl w:val="0"/>
              <w:ind w:left="-14"/>
              <w:jc w:val="center"/>
              <w:rPr>
                <w:rFonts w:eastAsia="Calibri"/>
                <w:b/>
                <w:bCs/>
                <w:sz w:val="24"/>
                <w:szCs w:val="26"/>
                <w:lang w:val="vi-VN" w:eastAsia="vi-VN" w:bidi="vi-VN"/>
              </w:rPr>
            </w:pPr>
          </w:p>
        </w:tc>
      </w:tr>
      <w:tr w:rsidR="00142918" w:rsidRPr="00142918" w:rsidTr="00073DA8">
        <w:trPr>
          <w:trHeight w:val="647"/>
        </w:trPr>
        <w:tc>
          <w:tcPr>
            <w:tcW w:w="3420" w:type="dxa"/>
            <w:tcBorders>
              <w:top w:val="single" w:sz="4" w:space="0" w:color="auto"/>
              <w:left w:val="single" w:sz="4" w:space="0" w:color="auto"/>
              <w:bottom w:val="nil"/>
              <w:right w:val="nil"/>
            </w:tcBorders>
            <w:shd w:val="clear" w:color="auto" w:fill="FFFFFF"/>
            <w:vAlign w:val="center"/>
          </w:tcPr>
          <w:p w:rsidR="00011C4D" w:rsidRPr="00E00847" w:rsidRDefault="00011C4D" w:rsidP="00073DA8">
            <w:pPr>
              <w:widowControl w:val="0"/>
              <w:ind w:left="79" w:right="75"/>
              <w:jc w:val="both"/>
              <w:rPr>
                <w:rFonts w:eastAsia="Calibri"/>
                <w:bCs/>
                <w:sz w:val="24"/>
                <w:szCs w:val="26"/>
                <w:lang w:val="vi-VN" w:eastAsia="vi-VN" w:bidi="vi-VN"/>
              </w:rPr>
            </w:pPr>
            <w:r w:rsidRPr="00E00847">
              <w:rPr>
                <w:rFonts w:eastAsia="Calibri"/>
                <w:b/>
                <w:bCs/>
                <w:sz w:val="24"/>
                <w:szCs w:val="26"/>
                <w:lang w:val="vi-VN" w:eastAsia="vi-VN" w:bidi="vi-VN"/>
              </w:rPr>
              <w:t>Chuyên cần</w:t>
            </w:r>
          </w:p>
        </w:tc>
        <w:tc>
          <w:tcPr>
            <w:tcW w:w="1268" w:type="dxa"/>
            <w:tcBorders>
              <w:top w:val="single" w:sz="4" w:space="0" w:color="auto"/>
              <w:left w:val="single" w:sz="4" w:space="0" w:color="auto"/>
              <w:bottom w:val="nil"/>
              <w:right w:val="nil"/>
            </w:tcBorders>
            <w:shd w:val="clear" w:color="auto" w:fill="FFFFFF"/>
            <w:vAlign w:val="center"/>
          </w:tcPr>
          <w:p w:rsidR="00011C4D" w:rsidRPr="00E00847" w:rsidRDefault="00011C4D" w:rsidP="00073DA8">
            <w:pPr>
              <w:widowControl w:val="0"/>
              <w:ind w:left="80"/>
              <w:jc w:val="center"/>
              <w:rPr>
                <w:rFonts w:eastAsia="Calibri"/>
                <w:bCs/>
                <w:sz w:val="24"/>
                <w:szCs w:val="26"/>
                <w:lang w:val="vi-VN" w:eastAsia="vi-VN" w:bidi="vi-VN"/>
              </w:rPr>
            </w:pPr>
            <w:r w:rsidRPr="00E00847">
              <w:rPr>
                <w:rFonts w:eastAsia="Calibri"/>
                <w:bCs/>
                <w:sz w:val="24"/>
                <w:szCs w:val="26"/>
                <w:lang w:val="vi-VN" w:eastAsia="vi-VN" w:bidi="vi-VN"/>
              </w:rPr>
              <w:t>Suốt quá trình học</w:t>
            </w:r>
          </w:p>
        </w:tc>
        <w:tc>
          <w:tcPr>
            <w:tcW w:w="2977" w:type="dxa"/>
            <w:tcBorders>
              <w:top w:val="single" w:sz="4" w:space="0" w:color="auto"/>
              <w:left w:val="single" w:sz="4" w:space="0" w:color="auto"/>
              <w:bottom w:val="nil"/>
              <w:right w:val="nil"/>
            </w:tcBorders>
            <w:shd w:val="clear" w:color="auto" w:fill="FFFFFF"/>
            <w:vAlign w:val="center"/>
          </w:tcPr>
          <w:p w:rsidR="00011C4D" w:rsidRPr="00E00847" w:rsidRDefault="00011C4D" w:rsidP="00073DA8">
            <w:pPr>
              <w:widowControl w:val="0"/>
              <w:ind w:left="80" w:right="80"/>
              <w:jc w:val="center"/>
              <w:rPr>
                <w:rFonts w:eastAsia="Calibri"/>
                <w:bCs/>
                <w:sz w:val="24"/>
                <w:szCs w:val="26"/>
                <w:lang w:val="vi-VN" w:eastAsia="vi-VN" w:bidi="vi-VN"/>
              </w:rPr>
            </w:pPr>
            <w:r w:rsidRPr="00E00847">
              <w:rPr>
                <w:rFonts w:eastAsia="Calibri"/>
                <w:bCs/>
                <w:sz w:val="24"/>
                <w:szCs w:val="26"/>
                <w:lang w:eastAsia="vi-VN" w:bidi="vi-VN"/>
              </w:rPr>
              <w:t>CLO 4.2</w:t>
            </w:r>
            <w:r w:rsidRPr="00E00847">
              <w:rPr>
                <w:rFonts w:eastAsia="Calibri"/>
                <w:bCs/>
                <w:sz w:val="24"/>
                <w:szCs w:val="26"/>
                <w:lang w:val="vi-VN" w:eastAsia="vi-VN" w:bidi="vi-VN"/>
              </w:rPr>
              <w:t xml:space="preserve"> </w:t>
            </w:r>
          </w:p>
        </w:tc>
        <w:tc>
          <w:tcPr>
            <w:tcW w:w="900" w:type="dxa"/>
            <w:tcBorders>
              <w:top w:val="single" w:sz="4" w:space="0" w:color="auto"/>
              <w:left w:val="single" w:sz="4" w:space="0" w:color="auto"/>
              <w:bottom w:val="nil"/>
              <w:right w:val="single" w:sz="4" w:space="0" w:color="auto"/>
            </w:tcBorders>
            <w:shd w:val="clear" w:color="auto" w:fill="FFFFFF"/>
            <w:vAlign w:val="center"/>
          </w:tcPr>
          <w:p w:rsidR="00011C4D" w:rsidRPr="00E00847" w:rsidRDefault="00011C4D" w:rsidP="00073DA8">
            <w:pPr>
              <w:widowControl w:val="0"/>
              <w:ind w:left="-19"/>
              <w:jc w:val="center"/>
              <w:rPr>
                <w:rFonts w:eastAsia="Calibri"/>
                <w:bCs/>
                <w:sz w:val="24"/>
                <w:szCs w:val="26"/>
                <w:lang w:val="vi-VN" w:eastAsia="vi-VN" w:bidi="vi-VN"/>
              </w:rPr>
            </w:pPr>
            <w:r w:rsidRPr="00E00847">
              <w:rPr>
                <w:rFonts w:eastAsia="Calibri"/>
                <w:bCs/>
                <w:sz w:val="24"/>
                <w:szCs w:val="26"/>
                <w:lang w:val="vi-VN" w:eastAsia="vi-VN" w:bidi="vi-VN"/>
              </w:rPr>
              <w:t>5</w:t>
            </w:r>
          </w:p>
        </w:tc>
        <w:tc>
          <w:tcPr>
            <w:tcW w:w="1084" w:type="dxa"/>
            <w:tcBorders>
              <w:top w:val="single" w:sz="4" w:space="0" w:color="auto"/>
              <w:left w:val="single" w:sz="4" w:space="0" w:color="auto"/>
              <w:bottom w:val="nil"/>
              <w:right w:val="single" w:sz="4" w:space="0" w:color="auto"/>
            </w:tcBorders>
            <w:shd w:val="clear" w:color="auto" w:fill="FFFFFF"/>
            <w:vAlign w:val="center"/>
          </w:tcPr>
          <w:p w:rsidR="00011C4D" w:rsidRPr="00E00847" w:rsidRDefault="00011C4D" w:rsidP="00073DA8">
            <w:pPr>
              <w:widowControl w:val="0"/>
              <w:ind w:left="-19"/>
              <w:jc w:val="center"/>
              <w:rPr>
                <w:rFonts w:eastAsia="Calibri"/>
                <w:bCs/>
                <w:sz w:val="24"/>
                <w:szCs w:val="24"/>
                <w:lang w:val="en-GB" w:eastAsia="vi-VN" w:bidi="vi-VN"/>
              </w:rPr>
            </w:pPr>
            <w:r w:rsidRPr="00E00847">
              <w:rPr>
                <w:rFonts w:eastAsia="Calibri"/>
                <w:bCs/>
                <w:sz w:val="24"/>
                <w:szCs w:val="24"/>
                <w:lang w:val="vi-VN" w:eastAsia="vi-VN" w:bidi="vi-VN"/>
              </w:rPr>
              <w:t>I.1</w:t>
            </w:r>
            <w:r w:rsidRPr="00E00847">
              <w:rPr>
                <w:rFonts w:eastAsia="Calibri"/>
                <w:bCs/>
                <w:sz w:val="24"/>
                <w:szCs w:val="24"/>
                <w:lang w:val="en-GB" w:eastAsia="vi-VN" w:bidi="vi-VN"/>
              </w:rPr>
              <w:t>_11</w:t>
            </w:r>
          </w:p>
        </w:tc>
      </w:tr>
      <w:tr w:rsidR="00142918" w:rsidRPr="00142918" w:rsidTr="00073DA8">
        <w:trPr>
          <w:trHeight w:val="719"/>
        </w:trPr>
        <w:tc>
          <w:tcPr>
            <w:tcW w:w="3420" w:type="dxa"/>
            <w:tcBorders>
              <w:top w:val="single" w:sz="4" w:space="0" w:color="auto"/>
              <w:left w:val="single" w:sz="4" w:space="0" w:color="auto"/>
              <w:bottom w:val="nil"/>
              <w:right w:val="nil"/>
            </w:tcBorders>
            <w:shd w:val="clear" w:color="auto" w:fill="auto"/>
            <w:vAlign w:val="center"/>
          </w:tcPr>
          <w:p w:rsidR="00011C4D" w:rsidRPr="00E00847" w:rsidRDefault="00011C4D" w:rsidP="00073DA8">
            <w:pPr>
              <w:widowControl w:val="0"/>
              <w:ind w:left="79" w:right="75"/>
              <w:jc w:val="both"/>
              <w:rPr>
                <w:rFonts w:eastAsia="Calibri"/>
                <w:bCs/>
                <w:sz w:val="24"/>
                <w:szCs w:val="26"/>
                <w:lang w:val="vi-VN" w:eastAsia="vi-VN" w:bidi="vi-VN"/>
              </w:rPr>
            </w:pPr>
            <w:r w:rsidRPr="00E00847">
              <w:rPr>
                <w:rFonts w:eastAsia="Calibri"/>
                <w:b/>
                <w:bCs/>
                <w:sz w:val="24"/>
                <w:szCs w:val="26"/>
                <w:lang w:val="vi-VN" w:eastAsia="vi-VN" w:bidi="vi-VN"/>
              </w:rPr>
              <w:t>Thảo luậ</w:t>
            </w:r>
            <w:r w:rsidRPr="00142918">
              <w:rPr>
                <w:rFonts w:eastAsia="Calibri"/>
                <w:b/>
                <w:bCs/>
                <w:sz w:val="24"/>
                <w:szCs w:val="26"/>
                <w:lang w:val="vi-VN" w:eastAsia="vi-VN" w:bidi="vi-VN"/>
              </w:rPr>
              <w:t>n</w:t>
            </w:r>
          </w:p>
        </w:tc>
        <w:tc>
          <w:tcPr>
            <w:tcW w:w="1268" w:type="dxa"/>
            <w:tcBorders>
              <w:top w:val="single" w:sz="4" w:space="0" w:color="auto"/>
              <w:left w:val="single" w:sz="4" w:space="0" w:color="auto"/>
              <w:bottom w:val="nil"/>
              <w:right w:val="nil"/>
            </w:tcBorders>
            <w:shd w:val="clear" w:color="auto" w:fill="auto"/>
            <w:vAlign w:val="center"/>
          </w:tcPr>
          <w:p w:rsidR="00011C4D" w:rsidRPr="00E00847" w:rsidRDefault="00011C4D" w:rsidP="00073DA8">
            <w:pPr>
              <w:widowControl w:val="0"/>
              <w:ind w:left="80"/>
              <w:jc w:val="center"/>
              <w:rPr>
                <w:rFonts w:eastAsia="Calibri"/>
                <w:bCs/>
                <w:sz w:val="24"/>
                <w:szCs w:val="26"/>
                <w:lang w:val="vi-VN" w:eastAsia="vi-VN" w:bidi="vi-VN"/>
              </w:rPr>
            </w:pPr>
            <w:r w:rsidRPr="00E00847">
              <w:rPr>
                <w:rFonts w:eastAsia="Calibri"/>
                <w:bCs/>
                <w:sz w:val="24"/>
                <w:szCs w:val="26"/>
                <w:lang w:val="vi-VN" w:eastAsia="vi-VN" w:bidi="vi-VN"/>
              </w:rPr>
              <w:t>Suốt quá trình học</w:t>
            </w:r>
          </w:p>
        </w:tc>
        <w:tc>
          <w:tcPr>
            <w:tcW w:w="2977" w:type="dxa"/>
            <w:tcBorders>
              <w:top w:val="single" w:sz="4" w:space="0" w:color="auto"/>
              <w:left w:val="single" w:sz="4" w:space="0" w:color="auto"/>
              <w:bottom w:val="nil"/>
              <w:right w:val="nil"/>
            </w:tcBorders>
            <w:shd w:val="clear" w:color="auto" w:fill="auto"/>
            <w:vAlign w:val="center"/>
          </w:tcPr>
          <w:p w:rsidR="00011C4D" w:rsidRPr="00E00847" w:rsidRDefault="00011C4D" w:rsidP="00073DA8">
            <w:pPr>
              <w:widowControl w:val="0"/>
              <w:ind w:left="80" w:right="80"/>
              <w:jc w:val="center"/>
              <w:rPr>
                <w:rFonts w:eastAsia="Calibri"/>
                <w:bCs/>
                <w:sz w:val="24"/>
                <w:szCs w:val="26"/>
                <w:lang w:eastAsia="vi-VN" w:bidi="vi-VN"/>
              </w:rPr>
            </w:pPr>
            <w:r w:rsidRPr="00E00847">
              <w:rPr>
                <w:rFonts w:eastAsia="Calibri"/>
                <w:bCs/>
                <w:sz w:val="24"/>
                <w:szCs w:val="26"/>
                <w:lang w:eastAsia="vi-VN" w:bidi="vi-VN"/>
              </w:rPr>
              <w:t>C</w:t>
            </w:r>
            <w:r w:rsidRPr="00E00847">
              <w:rPr>
                <w:rFonts w:eastAsia="Calibri"/>
                <w:bCs/>
                <w:sz w:val="24"/>
                <w:szCs w:val="26"/>
                <w:lang w:val="vi-VN" w:eastAsia="vi-VN" w:bidi="vi-VN"/>
              </w:rPr>
              <w:t>LO1</w:t>
            </w:r>
            <w:r w:rsidRPr="00E00847">
              <w:rPr>
                <w:rFonts w:eastAsia="Calibri"/>
                <w:bCs/>
                <w:sz w:val="24"/>
                <w:szCs w:val="26"/>
                <w:lang w:eastAsia="vi-VN" w:bidi="vi-VN"/>
              </w:rPr>
              <w:t>.1; CLO1.2; CLO1.3;</w:t>
            </w:r>
            <w:r w:rsidRPr="00E00847">
              <w:rPr>
                <w:rFonts w:eastAsia="Calibri"/>
                <w:bCs/>
                <w:sz w:val="24"/>
                <w:szCs w:val="26"/>
                <w:lang w:val="vi-VN" w:eastAsia="vi-VN" w:bidi="vi-VN"/>
              </w:rPr>
              <w:t xml:space="preserve"> </w:t>
            </w:r>
            <w:r w:rsidRPr="00E00847">
              <w:rPr>
                <w:rFonts w:eastAsia="Calibri"/>
                <w:bCs/>
                <w:sz w:val="24"/>
                <w:szCs w:val="26"/>
                <w:lang w:eastAsia="vi-VN" w:bidi="vi-VN"/>
              </w:rPr>
              <w:t>C</w:t>
            </w:r>
            <w:r w:rsidRPr="00E00847">
              <w:rPr>
                <w:rFonts w:eastAsia="Calibri"/>
                <w:bCs/>
                <w:sz w:val="24"/>
                <w:szCs w:val="26"/>
                <w:lang w:val="vi-VN" w:eastAsia="vi-VN" w:bidi="vi-VN"/>
              </w:rPr>
              <w:t>LO2</w:t>
            </w:r>
            <w:r w:rsidRPr="00E00847">
              <w:rPr>
                <w:rFonts w:eastAsia="Calibri"/>
                <w:bCs/>
                <w:sz w:val="24"/>
                <w:szCs w:val="26"/>
                <w:lang w:eastAsia="vi-VN" w:bidi="vi-VN"/>
              </w:rPr>
              <w:t>.1; CLO2.2</w:t>
            </w:r>
            <w:r w:rsidRPr="00E00847">
              <w:rPr>
                <w:rFonts w:eastAsia="Calibri"/>
                <w:bCs/>
                <w:sz w:val="24"/>
                <w:szCs w:val="26"/>
                <w:lang w:val="vi-VN" w:eastAsia="vi-VN" w:bidi="vi-VN"/>
              </w:rPr>
              <w:t xml:space="preserve">; </w:t>
            </w:r>
            <w:r w:rsidRPr="00E00847">
              <w:rPr>
                <w:rFonts w:eastAsia="Calibri"/>
                <w:bCs/>
                <w:sz w:val="24"/>
                <w:szCs w:val="26"/>
                <w:lang w:eastAsia="vi-VN" w:bidi="vi-VN"/>
              </w:rPr>
              <w:t>C</w:t>
            </w:r>
            <w:r w:rsidRPr="00E00847">
              <w:rPr>
                <w:rFonts w:eastAsia="Calibri"/>
                <w:bCs/>
                <w:sz w:val="24"/>
                <w:szCs w:val="26"/>
                <w:lang w:val="vi-VN" w:eastAsia="vi-VN" w:bidi="vi-VN"/>
              </w:rPr>
              <w:t>LO3</w:t>
            </w:r>
            <w:r w:rsidRPr="00E00847">
              <w:rPr>
                <w:rFonts w:eastAsia="Calibri"/>
                <w:bCs/>
                <w:sz w:val="24"/>
                <w:szCs w:val="26"/>
                <w:lang w:eastAsia="vi-VN" w:bidi="vi-VN"/>
              </w:rPr>
              <w:t>.1</w:t>
            </w:r>
            <w:r w:rsidRPr="00E00847">
              <w:rPr>
                <w:rFonts w:eastAsia="Calibri"/>
                <w:bCs/>
                <w:sz w:val="24"/>
                <w:szCs w:val="26"/>
                <w:lang w:val="vi-VN" w:eastAsia="vi-VN" w:bidi="vi-VN"/>
              </w:rPr>
              <w:t xml:space="preserve">; CLO3.2; </w:t>
            </w:r>
            <w:r w:rsidRPr="00E00847">
              <w:rPr>
                <w:rFonts w:eastAsia="Calibri"/>
                <w:bCs/>
                <w:sz w:val="24"/>
                <w:szCs w:val="26"/>
                <w:lang w:eastAsia="vi-VN" w:bidi="vi-VN"/>
              </w:rPr>
              <w:t>C</w:t>
            </w:r>
            <w:r w:rsidRPr="00E00847">
              <w:rPr>
                <w:rFonts w:eastAsia="Calibri"/>
                <w:bCs/>
                <w:sz w:val="24"/>
                <w:szCs w:val="26"/>
                <w:lang w:val="vi-VN" w:eastAsia="vi-VN" w:bidi="vi-VN"/>
              </w:rPr>
              <w:t>LO4</w:t>
            </w:r>
            <w:r w:rsidRPr="00E00847">
              <w:rPr>
                <w:rFonts w:eastAsia="Calibri"/>
                <w:bCs/>
                <w:sz w:val="24"/>
                <w:szCs w:val="26"/>
                <w:lang w:eastAsia="vi-VN" w:bidi="vi-VN"/>
              </w:rPr>
              <w:t>.1; CLO4.2</w:t>
            </w:r>
          </w:p>
        </w:tc>
        <w:tc>
          <w:tcPr>
            <w:tcW w:w="900" w:type="dxa"/>
            <w:tcBorders>
              <w:top w:val="single" w:sz="4" w:space="0" w:color="auto"/>
              <w:left w:val="single" w:sz="4" w:space="0" w:color="auto"/>
              <w:bottom w:val="nil"/>
              <w:right w:val="single" w:sz="4" w:space="0" w:color="auto"/>
            </w:tcBorders>
            <w:shd w:val="clear" w:color="auto" w:fill="auto"/>
            <w:vAlign w:val="center"/>
          </w:tcPr>
          <w:p w:rsidR="00011C4D" w:rsidRPr="00E00847" w:rsidRDefault="00011C4D" w:rsidP="00073DA8">
            <w:pPr>
              <w:widowControl w:val="0"/>
              <w:ind w:left="-19"/>
              <w:jc w:val="center"/>
              <w:rPr>
                <w:rFonts w:eastAsia="Calibri"/>
                <w:bCs/>
                <w:sz w:val="24"/>
                <w:szCs w:val="26"/>
                <w:lang w:val="vi-VN" w:eastAsia="vi-VN" w:bidi="vi-VN"/>
              </w:rPr>
            </w:pPr>
            <w:r w:rsidRPr="00E00847">
              <w:rPr>
                <w:rFonts w:eastAsia="Calibri"/>
                <w:bCs/>
                <w:sz w:val="24"/>
                <w:szCs w:val="26"/>
                <w:lang w:val="vi-VN" w:eastAsia="vi-VN" w:bidi="vi-VN"/>
              </w:rPr>
              <w:t>1</w:t>
            </w:r>
            <w:r w:rsidRPr="00142918">
              <w:rPr>
                <w:rFonts w:eastAsia="Calibri"/>
                <w:bCs/>
                <w:sz w:val="24"/>
                <w:szCs w:val="26"/>
                <w:lang w:val="vi-VN" w:eastAsia="vi-VN" w:bidi="vi-VN"/>
              </w:rPr>
              <w:t>5</w:t>
            </w:r>
          </w:p>
        </w:tc>
        <w:tc>
          <w:tcPr>
            <w:tcW w:w="1084" w:type="dxa"/>
            <w:tcBorders>
              <w:top w:val="single" w:sz="4" w:space="0" w:color="auto"/>
              <w:left w:val="single" w:sz="4" w:space="0" w:color="auto"/>
              <w:bottom w:val="nil"/>
              <w:right w:val="single" w:sz="4" w:space="0" w:color="auto"/>
            </w:tcBorders>
            <w:shd w:val="clear" w:color="auto" w:fill="auto"/>
            <w:vAlign w:val="center"/>
          </w:tcPr>
          <w:p w:rsidR="00011C4D" w:rsidRPr="00E00847" w:rsidRDefault="00011C4D" w:rsidP="00073DA8">
            <w:pPr>
              <w:widowControl w:val="0"/>
              <w:ind w:left="-19"/>
              <w:jc w:val="center"/>
              <w:rPr>
                <w:rFonts w:eastAsia="Calibri"/>
                <w:bCs/>
                <w:sz w:val="24"/>
                <w:szCs w:val="24"/>
                <w:lang w:val="en-GB" w:eastAsia="vi-VN" w:bidi="vi-VN"/>
              </w:rPr>
            </w:pPr>
            <w:r w:rsidRPr="00E00847">
              <w:rPr>
                <w:rFonts w:eastAsia="Calibri"/>
                <w:bCs/>
                <w:sz w:val="24"/>
                <w:szCs w:val="24"/>
                <w:lang w:val="vi-VN" w:eastAsia="vi-VN" w:bidi="vi-VN"/>
              </w:rPr>
              <w:t>I.2</w:t>
            </w:r>
            <w:r w:rsidRPr="00E00847">
              <w:rPr>
                <w:rFonts w:eastAsia="Calibri"/>
                <w:bCs/>
                <w:sz w:val="24"/>
                <w:szCs w:val="24"/>
                <w:lang w:val="en-GB" w:eastAsia="vi-VN" w:bidi="vi-VN"/>
              </w:rPr>
              <w:t>_11</w:t>
            </w:r>
          </w:p>
        </w:tc>
      </w:tr>
      <w:tr w:rsidR="00142918" w:rsidRPr="00142918" w:rsidTr="00073DA8">
        <w:trPr>
          <w:trHeight w:val="1160"/>
        </w:trPr>
        <w:tc>
          <w:tcPr>
            <w:tcW w:w="3420" w:type="dxa"/>
            <w:tcBorders>
              <w:top w:val="single" w:sz="4" w:space="0" w:color="auto"/>
              <w:left w:val="single" w:sz="4" w:space="0" w:color="auto"/>
              <w:bottom w:val="nil"/>
              <w:right w:val="nil"/>
            </w:tcBorders>
            <w:shd w:val="clear" w:color="auto" w:fill="FFFFFF"/>
            <w:vAlign w:val="center"/>
            <w:hideMark/>
          </w:tcPr>
          <w:p w:rsidR="00011C4D" w:rsidRPr="00E00847" w:rsidRDefault="00011C4D" w:rsidP="00011C4D">
            <w:pPr>
              <w:widowControl w:val="0"/>
              <w:ind w:left="79" w:right="75"/>
              <w:jc w:val="both"/>
              <w:rPr>
                <w:rFonts w:eastAsia="Calibri"/>
                <w:bCs/>
                <w:sz w:val="24"/>
                <w:szCs w:val="26"/>
                <w:lang w:val="vi-VN" w:eastAsia="vi-VN" w:bidi="vi-VN"/>
              </w:rPr>
            </w:pPr>
            <w:r w:rsidRPr="00E00847">
              <w:rPr>
                <w:rFonts w:eastAsia="Calibri"/>
                <w:b/>
                <w:bCs/>
                <w:sz w:val="24"/>
                <w:szCs w:val="26"/>
                <w:lang w:eastAsia="vi-VN" w:bidi="vi-VN"/>
              </w:rPr>
              <w:t>Kiểm tra/</w:t>
            </w:r>
            <w:r w:rsidRPr="00E00847">
              <w:rPr>
                <w:rFonts w:eastAsia="Calibri"/>
                <w:b/>
                <w:bCs/>
                <w:sz w:val="24"/>
                <w:szCs w:val="26"/>
                <w:lang w:val="vi-VN" w:eastAsia="vi-VN" w:bidi="vi-VN"/>
              </w:rPr>
              <w:t>Thuyết trình</w:t>
            </w:r>
            <w:r w:rsidRPr="00E00847">
              <w:rPr>
                <w:rFonts w:eastAsia="Calibri"/>
                <w:b/>
                <w:bCs/>
                <w:sz w:val="24"/>
                <w:szCs w:val="26"/>
                <w:lang w:eastAsia="vi-VN" w:bidi="vi-VN"/>
              </w:rPr>
              <w:t xml:space="preserve"> đề tài</w:t>
            </w:r>
            <w:r w:rsidRPr="00E00847">
              <w:rPr>
                <w:rFonts w:eastAsia="Calibri"/>
                <w:b/>
                <w:bCs/>
                <w:sz w:val="24"/>
                <w:szCs w:val="26"/>
                <w:lang w:val="vi-VN" w:eastAsia="vi-VN" w:bidi="vi-VN"/>
              </w:rPr>
              <w:t xml:space="preserve">: </w:t>
            </w:r>
          </w:p>
        </w:tc>
        <w:tc>
          <w:tcPr>
            <w:tcW w:w="1268" w:type="dxa"/>
            <w:tcBorders>
              <w:top w:val="single" w:sz="4" w:space="0" w:color="auto"/>
              <w:left w:val="single" w:sz="4" w:space="0" w:color="auto"/>
              <w:bottom w:val="nil"/>
              <w:right w:val="nil"/>
            </w:tcBorders>
            <w:shd w:val="clear" w:color="auto" w:fill="FFFFFF"/>
            <w:vAlign w:val="center"/>
            <w:hideMark/>
          </w:tcPr>
          <w:p w:rsidR="00011C4D" w:rsidRPr="00E00847" w:rsidRDefault="00011C4D" w:rsidP="00073DA8">
            <w:pPr>
              <w:widowControl w:val="0"/>
              <w:ind w:left="79"/>
              <w:jc w:val="center"/>
              <w:rPr>
                <w:rFonts w:eastAsia="Calibri"/>
                <w:bCs/>
                <w:sz w:val="24"/>
                <w:szCs w:val="26"/>
                <w:lang w:val="vi-VN" w:eastAsia="vi-VN" w:bidi="vi-VN"/>
              </w:rPr>
            </w:pPr>
            <w:r w:rsidRPr="00E00847">
              <w:rPr>
                <w:rFonts w:eastAsia="Calibri"/>
                <w:bCs/>
                <w:sz w:val="24"/>
                <w:szCs w:val="26"/>
                <w:lang w:val="vi-VN" w:eastAsia="vi-VN" w:bidi="vi-VN"/>
              </w:rPr>
              <w:t>Tuầ</w:t>
            </w:r>
            <w:r w:rsidRPr="00142918">
              <w:rPr>
                <w:rFonts w:eastAsia="Calibri"/>
                <w:bCs/>
                <w:sz w:val="24"/>
                <w:szCs w:val="26"/>
                <w:lang w:val="vi-VN" w:eastAsia="vi-VN" w:bidi="vi-VN"/>
              </w:rPr>
              <w:t>n 3</w:t>
            </w:r>
            <w:r w:rsidRPr="00E00847">
              <w:rPr>
                <w:rFonts w:eastAsia="Calibri"/>
                <w:bCs/>
                <w:sz w:val="24"/>
                <w:szCs w:val="26"/>
                <w:lang w:val="vi-VN" w:eastAsia="vi-VN" w:bidi="vi-VN"/>
              </w:rPr>
              <w:t xml:space="preserve"> đến tuần 14</w:t>
            </w:r>
          </w:p>
        </w:tc>
        <w:tc>
          <w:tcPr>
            <w:tcW w:w="2977" w:type="dxa"/>
            <w:tcBorders>
              <w:top w:val="single" w:sz="4" w:space="0" w:color="auto"/>
              <w:left w:val="single" w:sz="4" w:space="0" w:color="auto"/>
              <w:bottom w:val="nil"/>
              <w:right w:val="nil"/>
            </w:tcBorders>
            <w:shd w:val="clear" w:color="auto" w:fill="FFFFFF"/>
            <w:vAlign w:val="center"/>
            <w:hideMark/>
          </w:tcPr>
          <w:p w:rsidR="00011C4D" w:rsidRPr="00E00847" w:rsidRDefault="00011C4D" w:rsidP="00073DA8">
            <w:pPr>
              <w:widowControl w:val="0"/>
              <w:ind w:left="79"/>
              <w:jc w:val="center"/>
              <w:rPr>
                <w:rFonts w:eastAsia="Calibri"/>
                <w:bCs/>
                <w:sz w:val="24"/>
                <w:szCs w:val="26"/>
                <w:lang w:val="vi-VN" w:eastAsia="vi-VN" w:bidi="vi-VN"/>
              </w:rPr>
            </w:pPr>
            <w:r w:rsidRPr="00E00847">
              <w:rPr>
                <w:rFonts w:eastAsia="Calibri"/>
                <w:bCs/>
                <w:sz w:val="24"/>
                <w:szCs w:val="26"/>
                <w:lang w:eastAsia="vi-VN" w:bidi="vi-VN"/>
              </w:rPr>
              <w:t>CLO1.2; CLO1.3;</w:t>
            </w:r>
            <w:r w:rsidRPr="00E00847">
              <w:rPr>
                <w:rFonts w:eastAsia="Calibri"/>
                <w:bCs/>
                <w:sz w:val="24"/>
                <w:szCs w:val="26"/>
                <w:lang w:val="vi-VN" w:eastAsia="vi-VN" w:bidi="vi-VN"/>
              </w:rPr>
              <w:t xml:space="preserve"> </w:t>
            </w:r>
            <w:r w:rsidRPr="00E00847">
              <w:rPr>
                <w:rFonts w:eastAsia="Calibri"/>
                <w:bCs/>
                <w:sz w:val="24"/>
                <w:szCs w:val="26"/>
                <w:lang w:eastAsia="vi-VN" w:bidi="vi-VN"/>
              </w:rPr>
              <w:t>C</w:t>
            </w:r>
            <w:r w:rsidRPr="00E00847">
              <w:rPr>
                <w:rFonts w:eastAsia="Calibri"/>
                <w:bCs/>
                <w:sz w:val="24"/>
                <w:szCs w:val="26"/>
                <w:lang w:val="vi-VN" w:eastAsia="vi-VN" w:bidi="vi-VN"/>
              </w:rPr>
              <w:t>LO2</w:t>
            </w:r>
            <w:r w:rsidRPr="00E00847">
              <w:rPr>
                <w:rFonts w:eastAsia="Calibri"/>
                <w:bCs/>
                <w:sz w:val="24"/>
                <w:szCs w:val="26"/>
                <w:lang w:eastAsia="vi-VN" w:bidi="vi-VN"/>
              </w:rPr>
              <w:t>.1; CLO2.2</w:t>
            </w:r>
            <w:r w:rsidRPr="00E00847">
              <w:rPr>
                <w:rFonts w:eastAsia="Calibri"/>
                <w:bCs/>
                <w:sz w:val="24"/>
                <w:szCs w:val="26"/>
                <w:lang w:val="vi-VN" w:eastAsia="vi-VN" w:bidi="vi-VN"/>
              </w:rPr>
              <w:t xml:space="preserve">; </w:t>
            </w:r>
            <w:r w:rsidRPr="00E00847">
              <w:rPr>
                <w:rFonts w:eastAsia="Calibri"/>
                <w:bCs/>
                <w:sz w:val="24"/>
                <w:szCs w:val="26"/>
                <w:lang w:eastAsia="vi-VN" w:bidi="vi-VN"/>
              </w:rPr>
              <w:t>C</w:t>
            </w:r>
            <w:r w:rsidRPr="00E00847">
              <w:rPr>
                <w:rFonts w:eastAsia="Calibri"/>
                <w:bCs/>
                <w:sz w:val="24"/>
                <w:szCs w:val="26"/>
                <w:lang w:val="vi-VN" w:eastAsia="vi-VN" w:bidi="vi-VN"/>
              </w:rPr>
              <w:t>LO3</w:t>
            </w:r>
            <w:r w:rsidRPr="00E00847">
              <w:rPr>
                <w:rFonts w:eastAsia="Calibri"/>
                <w:bCs/>
                <w:sz w:val="24"/>
                <w:szCs w:val="26"/>
                <w:lang w:eastAsia="vi-VN" w:bidi="vi-VN"/>
              </w:rPr>
              <w:t>.1</w:t>
            </w:r>
            <w:r w:rsidRPr="00E00847">
              <w:rPr>
                <w:rFonts w:eastAsia="Calibri"/>
                <w:bCs/>
                <w:sz w:val="24"/>
                <w:szCs w:val="26"/>
                <w:lang w:val="vi-VN" w:eastAsia="vi-VN" w:bidi="vi-VN"/>
              </w:rPr>
              <w:t xml:space="preserve">; CLO3.2; </w:t>
            </w:r>
            <w:r w:rsidRPr="00E00847">
              <w:rPr>
                <w:rFonts w:eastAsia="Calibri"/>
                <w:bCs/>
                <w:sz w:val="24"/>
                <w:szCs w:val="26"/>
                <w:lang w:eastAsia="vi-VN" w:bidi="vi-VN"/>
              </w:rPr>
              <w:t>C</w:t>
            </w:r>
            <w:r w:rsidRPr="00E00847">
              <w:rPr>
                <w:rFonts w:eastAsia="Calibri"/>
                <w:bCs/>
                <w:sz w:val="24"/>
                <w:szCs w:val="26"/>
                <w:lang w:val="vi-VN" w:eastAsia="vi-VN" w:bidi="vi-VN"/>
              </w:rPr>
              <w:t>LO4</w:t>
            </w:r>
            <w:r w:rsidRPr="00E00847">
              <w:rPr>
                <w:rFonts w:eastAsia="Calibri"/>
                <w:bCs/>
                <w:sz w:val="24"/>
                <w:szCs w:val="26"/>
                <w:lang w:eastAsia="vi-VN" w:bidi="vi-VN"/>
              </w:rPr>
              <w:t>.1; CLO4.2</w:t>
            </w:r>
          </w:p>
        </w:tc>
        <w:tc>
          <w:tcPr>
            <w:tcW w:w="900" w:type="dxa"/>
            <w:tcBorders>
              <w:top w:val="single" w:sz="4" w:space="0" w:color="auto"/>
              <w:left w:val="single" w:sz="4" w:space="0" w:color="auto"/>
              <w:bottom w:val="nil"/>
              <w:right w:val="single" w:sz="4" w:space="0" w:color="auto"/>
            </w:tcBorders>
            <w:shd w:val="clear" w:color="auto" w:fill="FFFFFF"/>
            <w:vAlign w:val="center"/>
          </w:tcPr>
          <w:p w:rsidR="00011C4D" w:rsidRPr="00E00847" w:rsidRDefault="00011C4D" w:rsidP="00073DA8">
            <w:pPr>
              <w:widowControl w:val="0"/>
              <w:ind w:left="79"/>
              <w:jc w:val="center"/>
              <w:rPr>
                <w:rFonts w:eastAsia="Calibri"/>
                <w:bCs/>
                <w:sz w:val="24"/>
                <w:szCs w:val="26"/>
                <w:lang w:val="vi-VN" w:eastAsia="vi-VN" w:bidi="vi-VN"/>
              </w:rPr>
            </w:pPr>
            <w:r w:rsidRPr="00142918">
              <w:rPr>
                <w:rFonts w:eastAsia="Calibri"/>
                <w:bCs/>
                <w:sz w:val="24"/>
                <w:szCs w:val="26"/>
                <w:lang w:val="vi-VN" w:eastAsia="vi-VN" w:bidi="vi-VN"/>
              </w:rPr>
              <w:t>20</w:t>
            </w:r>
          </w:p>
        </w:tc>
        <w:tc>
          <w:tcPr>
            <w:tcW w:w="1084" w:type="dxa"/>
            <w:tcBorders>
              <w:top w:val="single" w:sz="4" w:space="0" w:color="auto"/>
              <w:left w:val="single" w:sz="4" w:space="0" w:color="auto"/>
              <w:bottom w:val="nil"/>
              <w:right w:val="single" w:sz="4" w:space="0" w:color="auto"/>
            </w:tcBorders>
            <w:shd w:val="clear" w:color="auto" w:fill="FFFFFF"/>
            <w:vAlign w:val="center"/>
          </w:tcPr>
          <w:p w:rsidR="00011C4D" w:rsidRPr="00E00847" w:rsidRDefault="00011C4D" w:rsidP="00073DA8">
            <w:pPr>
              <w:widowControl w:val="0"/>
              <w:ind w:left="79"/>
              <w:jc w:val="center"/>
              <w:rPr>
                <w:rFonts w:eastAsia="Calibri"/>
                <w:bCs/>
                <w:sz w:val="24"/>
                <w:szCs w:val="24"/>
                <w:lang w:eastAsia="vi-VN" w:bidi="vi-VN"/>
              </w:rPr>
            </w:pPr>
            <w:r w:rsidRPr="00E00847">
              <w:rPr>
                <w:rFonts w:eastAsia="Calibri"/>
                <w:bCs/>
                <w:sz w:val="24"/>
                <w:szCs w:val="24"/>
                <w:lang w:eastAsia="vi-VN" w:bidi="vi-VN"/>
              </w:rPr>
              <w:t>I. 4_11</w:t>
            </w:r>
          </w:p>
        </w:tc>
      </w:tr>
      <w:tr w:rsidR="00142918" w:rsidRPr="00142918" w:rsidTr="00073DA8">
        <w:trPr>
          <w:trHeight w:val="20"/>
        </w:trPr>
        <w:tc>
          <w:tcPr>
            <w:tcW w:w="7665" w:type="dxa"/>
            <w:gridSpan w:val="3"/>
            <w:tcBorders>
              <w:top w:val="single" w:sz="4" w:space="0" w:color="auto"/>
              <w:left w:val="single" w:sz="4" w:space="0" w:color="auto"/>
              <w:bottom w:val="nil"/>
              <w:right w:val="nil"/>
            </w:tcBorders>
            <w:shd w:val="clear" w:color="auto" w:fill="FFFFFF"/>
            <w:vAlign w:val="center"/>
          </w:tcPr>
          <w:p w:rsidR="00011C4D" w:rsidRPr="00E00847" w:rsidRDefault="00011C4D" w:rsidP="00073DA8">
            <w:pPr>
              <w:widowControl w:val="0"/>
              <w:ind w:left="-14" w:firstLine="279"/>
              <w:rPr>
                <w:rFonts w:eastAsia="Calibri"/>
                <w:b/>
                <w:bCs/>
                <w:sz w:val="24"/>
                <w:szCs w:val="26"/>
                <w:lang w:val="vi-VN" w:eastAsia="vi-VN" w:bidi="vi-VN"/>
              </w:rPr>
            </w:pPr>
            <w:r w:rsidRPr="00E00847">
              <w:rPr>
                <w:rFonts w:eastAsia="Calibri"/>
                <w:b/>
                <w:bCs/>
                <w:sz w:val="24"/>
                <w:szCs w:val="26"/>
                <w:lang w:val="vi-VN" w:eastAsia="vi-VN" w:bidi="vi-VN"/>
              </w:rPr>
              <w:t>Thi cuối kỳ</w:t>
            </w:r>
          </w:p>
        </w:tc>
        <w:tc>
          <w:tcPr>
            <w:tcW w:w="900" w:type="dxa"/>
            <w:tcBorders>
              <w:top w:val="single" w:sz="4" w:space="0" w:color="auto"/>
              <w:left w:val="single" w:sz="4" w:space="0" w:color="auto"/>
              <w:bottom w:val="nil"/>
              <w:right w:val="single" w:sz="4" w:space="0" w:color="auto"/>
            </w:tcBorders>
            <w:shd w:val="clear" w:color="auto" w:fill="FFFFFF"/>
            <w:vAlign w:val="center"/>
            <w:hideMark/>
          </w:tcPr>
          <w:p w:rsidR="00011C4D" w:rsidRPr="00E00847" w:rsidRDefault="00011C4D" w:rsidP="00073DA8">
            <w:pPr>
              <w:widowControl w:val="0"/>
              <w:ind w:left="-14"/>
              <w:jc w:val="center"/>
              <w:rPr>
                <w:rFonts w:eastAsia="Calibri"/>
                <w:bCs/>
                <w:sz w:val="24"/>
                <w:szCs w:val="26"/>
                <w:lang w:val="vi-VN" w:eastAsia="vi-VN" w:bidi="vi-VN"/>
              </w:rPr>
            </w:pPr>
            <w:r w:rsidRPr="00142918">
              <w:rPr>
                <w:rFonts w:eastAsia="Calibri"/>
                <w:b/>
                <w:bCs/>
                <w:sz w:val="24"/>
                <w:szCs w:val="26"/>
                <w:lang w:val="vi-VN" w:eastAsia="vi-VN" w:bidi="vi-VN"/>
              </w:rPr>
              <w:t>6</w:t>
            </w:r>
            <w:r w:rsidRPr="00E00847">
              <w:rPr>
                <w:rFonts w:eastAsia="Calibri"/>
                <w:b/>
                <w:bCs/>
                <w:sz w:val="24"/>
                <w:szCs w:val="26"/>
                <w:lang w:val="vi-VN" w:eastAsia="vi-VN" w:bidi="vi-VN"/>
              </w:rPr>
              <w:t>0</w:t>
            </w:r>
          </w:p>
        </w:tc>
        <w:tc>
          <w:tcPr>
            <w:tcW w:w="1084" w:type="dxa"/>
            <w:tcBorders>
              <w:top w:val="single" w:sz="4" w:space="0" w:color="auto"/>
              <w:left w:val="single" w:sz="4" w:space="0" w:color="auto"/>
              <w:bottom w:val="nil"/>
              <w:right w:val="single" w:sz="4" w:space="0" w:color="auto"/>
            </w:tcBorders>
            <w:shd w:val="clear" w:color="auto" w:fill="FFFFFF"/>
            <w:vAlign w:val="center"/>
          </w:tcPr>
          <w:p w:rsidR="00011C4D" w:rsidRPr="00E00847" w:rsidRDefault="00011C4D" w:rsidP="00073DA8">
            <w:pPr>
              <w:widowControl w:val="0"/>
              <w:ind w:left="-14"/>
              <w:jc w:val="center"/>
              <w:rPr>
                <w:rFonts w:eastAsia="Calibri"/>
                <w:bCs/>
                <w:sz w:val="24"/>
                <w:szCs w:val="26"/>
                <w:lang w:val="vi-VN" w:eastAsia="vi-VN" w:bidi="vi-VN"/>
              </w:rPr>
            </w:pPr>
          </w:p>
        </w:tc>
      </w:tr>
      <w:tr w:rsidR="00142918" w:rsidRPr="00142918" w:rsidTr="00073DA8">
        <w:trPr>
          <w:trHeight w:val="1142"/>
        </w:trPr>
        <w:tc>
          <w:tcPr>
            <w:tcW w:w="3420" w:type="dxa"/>
            <w:tcBorders>
              <w:top w:val="single" w:sz="4" w:space="0" w:color="auto"/>
              <w:left w:val="single" w:sz="4" w:space="0" w:color="auto"/>
              <w:bottom w:val="single" w:sz="4" w:space="0" w:color="auto"/>
              <w:right w:val="nil"/>
            </w:tcBorders>
            <w:shd w:val="clear" w:color="auto" w:fill="FFFFFF"/>
            <w:vAlign w:val="center"/>
            <w:hideMark/>
          </w:tcPr>
          <w:p w:rsidR="00011C4D" w:rsidRPr="00E00847" w:rsidRDefault="00011C4D" w:rsidP="00011C4D">
            <w:pPr>
              <w:widowControl w:val="0"/>
              <w:ind w:left="79" w:right="80"/>
              <w:jc w:val="both"/>
              <w:rPr>
                <w:rFonts w:eastAsia="Calibri"/>
                <w:bCs/>
                <w:sz w:val="24"/>
                <w:szCs w:val="24"/>
                <w:lang w:val="vi-VN" w:eastAsia="vi-VN" w:bidi="vi-VN"/>
              </w:rPr>
            </w:pPr>
            <w:r w:rsidRPr="00E00847">
              <w:rPr>
                <w:rFonts w:eastAsia="Calibri"/>
                <w:bCs/>
                <w:sz w:val="24"/>
                <w:szCs w:val="24"/>
                <w:lang w:val="vi-VN" w:eastAsia="vi-VN" w:bidi="vi-VN"/>
              </w:rPr>
              <w:t xml:space="preserve">Nội dung bao quát tất cả các chương của học phần. </w:t>
            </w:r>
            <w:r w:rsidRPr="00142918">
              <w:rPr>
                <w:rFonts w:eastAsia="Calibri"/>
                <w:bCs/>
                <w:sz w:val="24"/>
                <w:szCs w:val="24"/>
                <w:lang w:eastAsia="vi-VN" w:bidi="vi-VN"/>
              </w:rPr>
              <w:t xml:space="preserve">Thi tự luận (2 câu); được </w:t>
            </w:r>
            <w:r w:rsidRPr="00E00847">
              <w:rPr>
                <w:rFonts w:eastAsia="Calibri"/>
                <w:bCs/>
                <w:sz w:val="24"/>
                <w:szCs w:val="24"/>
                <w:lang w:val="vi-VN" w:eastAsia="vi-VN" w:bidi="vi-VN"/>
              </w:rPr>
              <w:t>sử dụng tài liệu</w:t>
            </w:r>
          </w:p>
        </w:tc>
        <w:tc>
          <w:tcPr>
            <w:tcW w:w="1268" w:type="dxa"/>
            <w:tcBorders>
              <w:top w:val="single" w:sz="4" w:space="0" w:color="auto"/>
              <w:left w:val="single" w:sz="4" w:space="0" w:color="auto"/>
              <w:bottom w:val="single" w:sz="4" w:space="0" w:color="auto"/>
              <w:right w:val="nil"/>
            </w:tcBorders>
            <w:shd w:val="clear" w:color="auto" w:fill="FFFFFF"/>
            <w:vAlign w:val="center"/>
          </w:tcPr>
          <w:p w:rsidR="00011C4D" w:rsidRPr="00E00847" w:rsidRDefault="00011C4D" w:rsidP="00073DA8">
            <w:pPr>
              <w:widowControl w:val="0"/>
              <w:ind w:left="-19"/>
              <w:jc w:val="center"/>
              <w:rPr>
                <w:rFonts w:eastAsia="Calibri"/>
                <w:bCs/>
                <w:sz w:val="24"/>
                <w:szCs w:val="26"/>
                <w:lang w:val="vi-VN" w:eastAsia="vi-VN" w:bidi="vi-VN"/>
              </w:rPr>
            </w:pPr>
            <w:r w:rsidRPr="00E00847">
              <w:rPr>
                <w:rFonts w:eastAsia="Calibri"/>
                <w:bCs/>
                <w:sz w:val="24"/>
                <w:szCs w:val="26"/>
                <w:lang w:val="vi-VN" w:eastAsia="vi-VN" w:bidi="vi-VN"/>
              </w:rPr>
              <w:t>Sau khi kết thúc học phần</w:t>
            </w:r>
          </w:p>
        </w:tc>
        <w:tc>
          <w:tcPr>
            <w:tcW w:w="2977" w:type="dxa"/>
            <w:tcBorders>
              <w:top w:val="single" w:sz="4" w:space="0" w:color="auto"/>
              <w:left w:val="single" w:sz="4" w:space="0" w:color="auto"/>
              <w:bottom w:val="single" w:sz="4" w:space="0" w:color="auto"/>
              <w:right w:val="nil"/>
            </w:tcBorders>
            <w:shd w:val="clear" w:color="auto" w:fill="FFFFFF"/>
            <w:vAlign w:val="center"/>
            <w:hideMark/>
          </w:tcPr>
          <w:p w:rsidR="00011C4D" w:rsidRPr="00E00847" w:rsidRDefault="00011C4D" w:rsidP="00073DA8">
            <w:pPr>
              <w:widowControl w:val="0"/>
              <w:ind w:left="80" w:right="80"/>
              <w:jc w:val="center"/>
              <w:rPr>
                <w:rFonts w:eastAsia="Calibri"/>
                <w:bCs/>
                <w:sz w:val="24"/>
                <w:szCs w:val="26"/>
                <w:lang w:val="vi-VN" w:eastAsia="vi-VN" w:bidi="vi-VN"/>
              </w:rPr>
            </w:pPr>
            <w:r w:rsidRPr="00E00847">
              <w:rPr>
                <w:rFonts w:eastAsia="Calibri"/>
                <w:bCs/>
                <w:sz w:val="24"/>
                <w:szCs w:val="26"/>
                <w:lang w:eastAsia="vi-VN" w:bidi="vi-VN"/>
              </w:rPr>
              <w:t>C</w:t>
            </w:r>
            <w:r w:rsidRPr="00E00847">
              <w:rPr>
                <w:rFonts w:eastAsia="Calibri"/>
                <w:bCs/>
                <w:sz w:val="24"/>
                <w:szCs w:val="26"/>
                <w:lang w:val="vi-VN" w:eastAsia="vi-VN" w:bidi="vi-VN"/>
              </w:rPr>
              <w:t>LO1</w:t>
            </w:r>
            <w:r w:rsidRPr="00E00847">
              <w:rPr>
                <w:rFonts w:eastAsia="Calibri"/>
                <w:bCs/>
                <w:sz w:val="24"/>
                <w:szCs w:val="26"/>
                <w:lang w:eastAsia="vi-VN" w:bidi="vi-VN"/>
              </w:rPr>
              <w:t>.1; CLO1.2; CLO1.3;</w:t>
            </w:r>
            <w:r w:rsidRPr="00E00847">
              <w:rPr>
                <w:rFonts w:eastAsia="Calibri"/>
                <w:bCs/>
                <w:sz w:val="24"/>
                <w:szCs w:val="26"/>
                <w:lang w:val="vi-VN" w:eastAsia="vi-VN" w:bidi="vi-VN"/>
              </w:rPr>
              <w:t xml:space="preserve"> </w:t>
            </w:r>
            <w:r w:rsidRPr="00E00847">
              <w:rPr>
                <w:rFonts w:eastAsia="Calibri"/>
                <w:bCs/>
                <w:sz w:val="24"/>
                <w:szCs w:val="26"/>
                <w:lang w:eastAsia="vi-VN" w:bidi="vi-VN"/>
              </w:rPr>
              <w:t>C</w:t>
            </w:r>
            <w:r w:rsidRPr="00E00847">
              <w:rPr>
                <w:rFonts w:eastAsia="Calibri"/>
                <w:bCs/>
                <w:sz w:val="24"/>
                <w:szCs w:val="26"/>
                <w:lang w:val="vi-VN" w:eastAsia="vi-VN" w:bidi="vi-VN"/>
              </w:rPr>
              <w:t>LO2</w:t>
            </w:r>
            <w:r w:rsidRPr="00E00847">
              <w:rPr>
                <w:rFonts w:eastAsia="Calibri"/>
                <w:bCs/>
                <w:sz w:val="24"/>
                <w:szCs w:val="26"/>
                <w:lang w:eastAsia="vi-VN" w:bidi="vi-VN"/>
              </w:rPr>
              <w:t>.1; CLO2.2</w:t>
            </w:r>
            <w:r w:rsidRPr="00E00847">
              <w:rPr>
                <w:rFonts w:eastAsia="Calibri"/>
                <w:bCs/>
                <w:sz w:val="24"/>
                <w:szCs w:val="26"/>
                <w:lang w:val="vi-VN" w:eastAsia="vi-VN" w:bidi="vi-VN"/>
              </w:rPr>
              <w:t xml:space="preserve">; </w:t>
            </w:r>
            <w:r w:rsidRPr="00E00847">
              <w:rPr>
                <w:rFonts w:eastAsia="Calibri"/>
                <w:bCs/>
                <w:sz w:val="24"/>
                <w:szCs w:val="26"/>
                <w:lang w:eastAsia="vi-VN" w:bidi="vi-VN"/>
              </w:rPr>
              <w:t>C</w:t>
            </w:r>
            <w:r w:rsidRPr="00E00847">
              <w:rPr>
                <w:rFonts w:eastAsia="Calibri"/>
                <w:bCs/>
                <w:sz w:val="24"/>
                <w:szCs w:val="26"/>
                <w:lang w:val="vi-VN" w:eastAsia="vi-VN" w:bidi="vi-VN"/>
              </w:rPr>
              <w:t>LO3</w:t>
            </w:r>
            <w:r w:rsidRPr="00E00847">
              <w:rPr>
                <w:rFonts w:eastAsia="Calibri"/>
                <w:bCs/>
                <w:sz w:val="24"/>
                <w:szCs w:val="26"/>
                <w:lang w:eastAsia="vi-VN" w:bidi="vi-VN"/>
              </w:rPr>
              <w:t>.1</w:t>
            </w:r>
            <w:r w:rsidRPr="00E00847">
              <w:rPr>
                <w:rFonts w:eastAsia="Calibri"/>
                <w:bCs/>
                <w:sz w:val="24"/>
                <w:szCs w:val="26"/>
                <w:lang w:val="vi-VN" w:eastAsia="vi-VN" w:bidi="vi-VN"/>
              </w:rPr>
              <w:t xml:space="preserve">; CLO3.2; </w:t>
            </w:r>
            <w:r w:rsidRPr="00E00847">
              <w:rPr>
                <w:rFonts w:eastAsia="Calibri"/>
                <w:bCs/>
                <w:sz w:val="24"/>
                <w:szCs w:val="26"/>
                <w:lang w:eastAsia="vi-VN" w:bidi="vi-VN"/>
              </w:rPr>
              <w:t>C</w:t>
            </w:r>
            <w:r w:rsidRPr="00E00847">
              <w:rPr>
                <w:rFonts w:eastAsia="Calibri"/>
                <w:bCs/>
                <w:sz w:val="24"/>
                <w:szCs w:val="26"/>
                <w:lang w:val="vi-VN" w:eastAsia="vi-VN" w:bidi="vi-VN"/>
              </w:rPr>
              <w:t>LO4</w:t>
            </w:r>
            <w:r w:rsidRPr="00E00847">
              <w:rPr>
                <w:rFonts w:eastAsia="Calibri"/>
                <w:bCs/>
                <w:sz w:val="24"/>
                <w:szCs w:val="26"/>
                <w:lang w:eastAsia="vi-VN" w:bidi="vi-VN"/>
              </w:rPr>
              <w:t>.1; CLO4.2</w:t>
            </w: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rsidR="00011C4D" w:rsidRPr="00E00847" w:rsidRDefault="00011C4D" w:rsidP="00073DA8">
            <w:pPr>
              <w:widowControl w:val="0"/>
              <w:ind w:left="-19"/>
              <w:jc w:val="center"/>
              <w:rPr>
                <w:rFonts w:eastAsia="Calibri"/>
                <w:bCs/>
                <w:sz w:val="24"/>
                <w:szCs w:val="26"/>
                <w:lang w:val="vi-VN" w:eastAsia="vi-VN" w:bidi="vi-VN"/>
              </w:rPr>
            </w:pPr>
          </w:p>
        </w:tc>
        <w:tc>
          <w:tcPr>
            <w:tcW w:w="1084" w:type="dxa"/>
            <w:tcBorders>
              <w:top w:val="single" w:sz="4" w:space="0" w:color="auto"/>
              <w:left w:val="single" w:sz="4" w:space="0" w:color="auto"/>
              <w:bottom w:val="single" w:sz="4" w:space="0" w:color="auto"/>
              <w:right w:val="single" w:sz="4" w:space="0" w:color="auto"/>
            </w:tcBorders>
            <w:shd w:val="clear" w:color="auto" w:fill="FFFFFF"/>
            <w:vAlign w:val="center"/>
          </w:tcPr>
          <w:p w:rsidR="00011C4D" w:rsidRPr="00E00847" w:rsidRDefault="00011C4D" w:rsidP="00073DA8">
            <w:pPr>
              <w:widowControl w:val="0"/>
              <w:ind w:left="-19"/>
              <w:jc w:val="center"/>
              <w:rPr>
                <w:rFonts w:eastAsia="Calibri"/>
                <w:bCs/>
                <w:sz w:val="24"/>
                <w:szCs w:val="24"/>
                <w:lang w:val="vi-VN" w:eastAsia="vi-VN" w:bidi="vi-VN"/>
              </w:rPr>
            </w:pPr>
            <w:r w:rsidRPr="00E00847">
              <w:rPr>
                <w:rFonts w:eastAsia="Calibri"/>
                <w:bCs/>
                <w:sz w:val="24"/>
                <w:szCs w:val="24"/>
                <w:lang w:val="vi-VN" w:eastAsia="vi-VN" w:bidi="vi-VN"/>
              </w:rPr>
              <w:t>Theo thang điểm của đề thi</w:t>
            </w:r>
          </w:p>
        </w:tc>
      </w:tr>
    </w:tbl>
    <w:p w:rsidR="00DC7C5D" w:rsidRPr="00142918" w:rsidRDefault="00DC7C5D">
      <w:pPr>
        <w:pStyle w:val="ListParagraph"/>
        <w:spacing w:before="60" w:after="60"/>
        <w:ind w:left="0"/>
        <w:jc w:val="both"/>
        <w:rPr>
          <w:b/>
          <w:bCs/>
          <w:i/>
          <w:iCs/>
          <w:lang w:val="pt-BR"/>
        </w:rPr>
      </w:pPr>
    </w:p>
    <w:p w:rsidR="00DC7C5D" w:rsidRPr="00142918" w:rsidRDefault="00F15844">
      <w:pPr>
        <w:widowControl w:val="0"/>
        <w:tabs>
          <w:tab w:val="left" w:pos="426"/>
        </w:tabs>
        <w:spacing w:before="240" w:after="120"/>
        <w:jc w:val="both"/>
        <w:outlineLvl w:val="3"/>
        <w:rPr>
          <w:b/>
          <w:bCs/>
          <w:sz w:val="26"/>
          <w:szCs w:val="26"/>
        </w:rPr>
      </w:pPr>
      <w:r w:rsidRPr="00142918">
        <w:rPr>
          <w:b/>
          <w:bCs/>
          <w:sz w:val="26"/>
          <w:szCs w:val="26"/>
        </w:rPr>
        <w:t>8</w:t>
      </w:r>
      <w:r w:rsidRPr="00142918">
        <w:rPr>
          <w:b/>
          <w:bCs/>
          <w:sz w:val="26"/>
          <w:szCs w:val="26"/>
          <w:lang w:val="vi-VN"/>
        </w:rPr>
        <w:t xml:space="preserve">. </w:t>
      </w:r>
      <w:r w:rsidRPr="00142918">
        <w:rPr>
          <w:b/>
          <w:bCs/>
          <w:sz w:val="26"/>
          <w:szCs w:val="26"/>
        </w:rPr>
        <w:t>NGUỒN HỌC LIỆU</w:t>
      </w:r>
    </w:p>
    <w:p w:rsidR="00DC7C5D" w:rsidRPr="00142918" w:rsidRDefault="00F15844" w:rsidP="009F4664">
      <w:pPr>
        <w:widowControl w:val="0"/>
        <w:tabs>
          <w:tab w:val="left" w:pos="720"/>
        </w:tabs>
        <w:spacing w:before="60" w:after="60"/>
        <w:ind w:firstLine="270"/>
        <w:jc w:val="both"/>
        <w:outlineLvl w:val="3"/>
        <w:rPr>
          <w:b/>
          <w:bCs/>
          <w:i/>
          <w:iCs/>
          <w:sz w:val="26"/>
          <w:szCs w:val="26"/>
          <w:lang w:val="pt-BR"/>
        </w:rPr>
      </w:pPr>
      <w:r w:rsidRPr="00142918">
        <w:rPr>
          <w:b/>
          <w:bCs/>
          <w:i/>
          <w:iCs/>
          <w:sz w:val="26"/>
          <w:szCs w:val="26"/>
          <w:lang w:val="pt-BR"/>
        </w:rPr>
        <w:t>8.1. Sách, giáo trình chính</w:t>
      </w:r>
    </w:p>
    <w:p w:rsidR="00DC7C5D" w:rsidRPr="00142918" w:rsidRDefault="00F15844" w:rsidP="009F4664">
      <w:pPr>
        <w:pStyle w:val="NormalWeb"/>
        <w:spacing w:before="60" w:beforeAutospacing="0" w:after="60" w:afterAutospacing="0"/>
        <w:jc w:val="both"/>
      </w:pPr>
      <w:r w:rsidRPr="00142918">
        <w:rPr>
          <w:sz w:val="26"/>
          <w:szCs w:val="26"/>
        </w:rPr>
        <w:lastRenderedPageBreak/>
        <w:t xml:space="preserve">    [1] </w:t>
      </w:r>
      <w:r w:rsidRPr="00142918">
        <w:rPr>
          <w:i/>
          <w:iCs/>
          <w:kern w:val="24"/>
          <w:sz w:val="26"/>
          <w:szCs w:val="26"/>
        </w:rPr>
        <w:t xml:space="preserve"> </w:t>
      </w:r>
      <w:r w:rsidR="00AF3BC5" w:rsidRPr="00142918">
        <w:rPr>
          <w:kern w:val="24"/>
          <w:sz w:val="26"/>
          <w:szCs w:val="26"/>
        </w:rPr>
        <w:t>Bộ giáo dục và đào tạo</w:t>
      </w:r>
      <w:r w:rsidRPr="00142918">
        <w:rPr>
          <w:kern w:val="24"/>
          <w:sz w:val="26"/>
          <w:szCs w:val="26"/>
        </w:rPr>
        <w:t xml:space="preserve">, </w:t>
      </w:r>
      <w:r w:rsidR="00AF3BC5" w:rsidRPr="00142918">
        <w:rPr>
          <w:i/>
          <w:iCs/>
          <w:kern w:val="24"/>
          <w:sz w:val="26"/>
          <w:szCs w:val="26"/>
        </w:rPr>
        <w:t>Giáo trình Triết</w:t>
      </w:r>
      <w:r w:rsidR="00AF3BC5" w:rsidRPr="00142918">
        <w:rPr>
          <w:i/>
          <w:iCs/>
          <w:kern w:val="24"/>
          <w:sz w:val="26"/>
          <w:szCs w:val="26"/>
          <w:lang w:val="en-US"/>
        </w:rPr>
        <w:t xml:space="preserve"> </w:t>
      </w:r>
      <w:r w:rsidR="00AF3BC5" w:rsidRPr="00142918">
        <w:rPr>
          <w:i/>
          <w:iCs/>
          <w:kern w:val="24"/>
          <w:sz w:val="26"/>
          <w:szCs w:val="26"/>
        </w:rPr>
        <w:t>học</w:t>
      </w:r>
      <w:r w:rsidR="00AF3BC5" w:rsidRPr="00142918">
        <w:rPr>
          <w:i/>
          <w:iCs/>
          <w:kern w:val="24"/>
          <w:sz w:val="26"/>
          <w:szCs w:val="26"/>
          <w:lang w:val="en-US"/>
        </w:rPr>
        <w:t xml:space="preserve"> (dùng trong đào tạo trình độ thạc sĩ</w:t>
      </w:r>
      <w:r w:rsidRPr="00142918">
        <w:rPr>
          <w:i/>
          <w:iCs/>
          <w:kern w:val="24"/>
          <w:sz w:val="26"/>
          <w:szCs w:val="26"/>
        </w:rPr>
        <w:t>,</w:t>
      </w:r>
      <w:r w:rsidR="00AF3BC5" w:rsidRPr="00142918">
        <w:rPr>
          <w:i/>
          <w:iCs/>
          <w:kern w:val="24"/>
          <w:sz w:val="26"/>
          <w:szCs w:val="26"/>
          <w:lang w:val="en-US"/>
        </w:rPr>
        <w:t xml:space="preserve"> tiến sĩ các ngành KHXH và NV không chuyên ngành triết học), </w:t>
      </w:r>
      <w:r w:rsidR="00EF35BB">
        <w:rPr>
          <w:kern w:val="24"/>
          <w:sz w:val="26"/>
          <w:szCs w:val="26"/>
          <w:lang w:val="en-US"/>
        </w:rPr>
        <w:t>Nxb.</w:t>
      </w:r>
      <w:r w:rsidR="00AF3BC5" w:rsidRPr="00142918">
        <w:rPr>
          <w:kern w:val="24"/>
          <w:sz w:val="26"/>
          <w:szCs w:val="26"/>
          <w:lang w:val="en-US"/>
        </w:rPr>
        <w:t xml:space="preserve"> Đại học Sư phạm, </w:t>
      </w:r>
      <w:r w:rsidR="00AF3BC5" w:rsidRPr="00142918">
        <w:rPr>
          <w:kern w:val="24"/>
          <w:sz w:val="26"/>
          <w:szCs w:val="26"/>
        </w:rPr>
        <w:t>2018</w:t>
      </w:r>
      <w:r w:rsidRPr="00142918">
        <w:rPr>
          <w:kern w:val="24"/>
          <w:sz w:val="26"/>
          <w:szCs w:val="26"/>
        </w:rPr>
        <w:t>.</w:t>
      </w:r>
    </w:p>
    <w:p w:rsidR="00DC7C5D" w:rsidRPr="00142918" w:rsidRDefault="00F15844" w:rsidP="009F4664">
      <w:pPr>
        <w:widowControl w:val="0"/>
        <w:tabs>
          <w:tab w:val="left" w:pos="720"/>
        </w:tabs>
        <w:spacing w:before="60" w:after="60"/>
        <w:ind w:firstLine="270"/>
        <w:jc w:val="both"/>
        <w:outlineLvl w:val="3"/>
        <w:rPr>
          <w:b/>
          <w:bCs/>
          <w:i/>
          <w:iCs/>
          <w:sz w:val="26"/>
          <w:szCs w:val="26"/>
          <w:lang w:val="pt-BR"/>
        </w:rPr>
      </w:pPr>
      <w:r w:rsidRPr="00142918">
        <w:rPr>
          <w:b/>
          <w:bCs/>
          <w:i/>
          <w:iCs/>
          <w:sz w:val="26"/>
          <w:szCs w:val="26"/>
          <w:lang w:val="pt-BR"/>
        </w:rPr>
        <w:t>8.2. Tài liệu tham khảo</w:t>
      </w:r>
    </w:p>
    <w:p w:rsidR="00AF3BC5" w:rsidRPr="00142918" w:rsidRDefault="00F15844" w:rsidP="009F4664">
      <w:pPr>
        <w:pStyle w:val="NormalWeb"/>
        <w:spacing w:before="60" w:beforeAutospacing="0" w:after="60" w:afterAutospacing="0"/>
        <w:ind w:firstLine="284"/>
        <w:jc w:val="both"/>
        <w:rPr>
          <w:kern w:val="24"/>
          <w:sz w:val="26"/>
          <w:szCs w:val="26"/>
        </w:rPr>
      </w:pPr>
      <w:r w:rsidRPr="00142918">
        <w:rPr>
          <w:sz w:val="26"/>
          <w:szCs w:val="26"/>
        </w:rPr>
        <w:t xml:space="preserve">[1] </w:t>
      </w:r>
      <w:r w:rsidRPr="00142918">
        <w:rPr>
          <w:i/>
          <w:iCs/>
          <w:kern w:val="24"/>
          <w:sz w:val="26"/>
          <w:szCs w:val="26"/>
        </w:rPr>
        <w:t xml:space="preserve"> </w:t>
      </w:r>
      <w:r w:rsidR="00AF3BC5" w:rsidRPr="00142918">
        <w:rPr>
          <w:kern w:val="24"/>
          <w:sz w:val="26"/>
          <w:szCs w:val="26"/>
        </w:rPr>
        <w:t>Bộ GD&amp; ĐT, </w:t>
      </w:r>
      <w:r w:rsidR="00AF3BC5" w:rsidRPr="00142918">
        <w:rPr>
          <w:i/>
          <w:kern w:val="24"/>
          <w:sz w:val="26"/>
          <w:szCs w:val="26"/>
        </w:rPr>
        <w:t>Giáo trình triết học</w:t>
      </w:r>
      <w:r w:rsidR="00AF3BC5" w:rsidRPr="00142918">
        <w:rPr>
          <w:b/>
          <w:i/>
          <w:kern w:val="24"/>
          <w:sz w:val="26"/>
          <w:szCs w:val="26"/>
        </w:rPr>
        <w:t xml:space="preserve"> </w:t>
      </w:r>
      <w:r w:rsidR="00AF3BC5" w:rsidRPr="00142918">
        <w:rPr>
          <w:i/>
          <w:kern w:val="24"/>
          <w:sz w:val="26"/>
          <w:szCs w:val="26"/>
        </w:rPr>
        <w:t>(dùng cho học viên cao học và nghiên cứu sinh không thuộc chuyên ngành triết học khối ngành khoa học xã hội và nhân văn),</w:t>
      </w:r>
      <w:r w:rsidR="00AF3BC5" w:rsidRPr="00142918">
        <w:rPr>
          <w:kern w:val="24"/>
          <w:sz w:val="26"/>
          <w:szCs w:val="26"/>
        </w:rPr>
        <w:t xml:space="preserve"> Nxb. Chính trị quốc gia, 2015.</w:t>
      </w:r>
    </w:p>
    <w:p w:rsidR="00AF3BC5" w:rsidRPr="00142918" w:rsidRDefault="00AF3BC5" w:rsidP="009F4664">
      <w:pPr>
        <w:pStyle w:val="NormalWeb"/>
        <w:spacing w:before="60" w:beforeAutospacing="0" w:after="60" w:afterAutospacing="0"/>
        <w:ind w:firstLine="284"/>
        <w:jc w:val="both"/>
        <w:rPr>
          <w:kern w:val="24"/>
          <w:sz w:val="26"/>
          <w:szCs w:val="26"/>
        </w:rPr>
      </w:pPr>
      <w:r w:rsidRPr="00142918">
        <w:rPr>
          <w:kern w:val="24"/>
          <w:sz w:val="26"/>
          <w:szCs w:val="26"/>
          <w:lang w:val="en-US"/>
        </w:rPr>
        <w:t xml:space="preserve">[2] </w:t>
      </w:r>
      <w:r w:rsidRPr="00142918">
        <w:rPr>
          <w:kern w:val="24"/>
          <w:sz w:val="26"/>
          <w:szCs w:val="26"/>
        </w:rPr>
        <w:t>Bộ GD&amp; ĐT, </w:t>
      </w:r>
      <w:r w:rsidRPr="00142918">
        <w:rPr>
          <w:i/>
          <w:kern w:val="24"/>
          <w:sz w:val="26"/>
          <w:szCs w:val="26"/>
        </w:rPr>
        <w:t>Giáo trình triết học</w:t>
      </w:r>
      <w:r w:rsidRPr="00142918">
        <w:rPr>
          <w:b/>
          <w:i/>
          <w:kern w:val="24"/>
          <w:sz w:val="26"/>
          <w:szCs w:val="26"/>
        </w:rPr>
        <w:t xml:space="preserve"> </w:t>
      </w:r>
      <w:r w:rsidRPr="00142918">
        <w:rPr>
          <w:i/>
          <w:kern w:val="24"/>
          <w:sz w:val="26"/>
          <w:szCs w:val="26"/>
        </w:rPr>
        <w:t>(dùng cho học viên cao học và nghiên cứu sinh không thuộc chuyên ngành triết học khối ngành khoa học</w:t>
      </w:r>
      <w:r w:rsidR="00BE61A9">
        <w:rPr>
          <w:i/>
          <w:kern w:val="24"/>
          <w:sz w:val="26"/>
          <w:szCs w:val="26"/>
          <w:lang w:val="en-US"/>
        </w:rPr>
        <w:t xml:space="preserve"> tự nhiên,</w:t>
      </w:r>
      <w:r w:rsidRPr="00142918">
        <w:rPr>
          <w:i/>
          <w:kern w:val="24"/>
          <w:sz w:val="26"/>
          <w:szCs w:val="26"/>
        </w:rPr>
        <w:t xml:space="preserve"> </w:t>
      </w:r>
      <w:r w:rsidRPr="00142918">
        <w:rPr>
          <w:i/>
          <w:kern w:val="24"/>
          <w:sz w:val="26"/>
          <w:szCs w:val="26"/>
          <w:lang w:val="en-US"/>
        </w:rPr>
        <w:t>công nghệ</w:t>
      </w:r>
      <w:r w:rsidRPr="00142918">
        <w:rPr>
          <w:i/>
          <w:kern w:val="24"/>
          <w:sz w:val="26"/>
          <w:szCs w:val="26"/>
        </w:rPr>
        <w:t>),</w:t>
      </w:r>
      <w:r w:rsidRPr="00142918">
        <w:rPr>
          <w:kern w:val="24"/>
          <w:sz w:val="26"/>
          <w:szCs w:val="26"/>
        </w:rPr>
        <w:t xml:space="preserve"> Nxb. Chính trị quốc gia, 2018.</w:t>
      </w:r>
    </w:p>
    <w:p w:rsidR="00AF3BC5" w:rsidRPr="00142918" w:rsidRDefault="00AF3BC5" w:rsidP="009F4664">
      <w:pPr>
        <w:pStyle w:val="NormalWeb"/>
        <w:spacing w:before="60" w:beforeAutospacing="0" w:after="60" w:afterAutospacing="0"/>
        <w:ind w:firstLine="284"/>
        <w:jc w:val="both"/>
        <w:rPr>
          <w:kern w:val="24"/>
          <w:sz w:val="26"/>
          <w:szCs w:val="26"/>
          <w:lang w:val="en-GB"/>
        </w:rPr>
      </w:pPr>
      <w:r w:rsidRPr="00142918">
        <w:rPr>
          <w:kern w:val="24"/>
          <w:sz w:val="26"/>
          <w:szCs w:val="26"/>
          <w:lang w:val="en-GB"/>
        </w:rPr>
        <w:t>[3</w:t>
      </w:r>
      <w:r w:rsidR="009F4664" w:rsidRPr="00142918">
        <w:rPr>
          <w:kern w:val="24"/>
          <w:sz w:val="26"/>
          <w:szCs w:val="26"/>
          <w:lang w:val="en-GB"/>
        </w:rPr>
        <w:t>]</w:t>
      </w:r>
      <w:r w:rsidRPr="00142918">
        <w:rPr>
          <w:kern w:val="24"/>
          <w:sz w:val="26"/>
          <w:szCs w:val="26"/>
          <w:lang w:val="en-GB"/>
        </w:rPr>
        <w:t xml:space="preserve"> Doãn Chính, </w:t>
      </w:r>
      <w:r w:rsidRPr="00142918">
        <w:rPr>
          <w:i/>
          <w:kern w:val="24"/>
          <w:sz w:val="26"/>
          <w:szCs w:val="26"/>
          <w:lang w:val="en-GB"/>
        </w:rPr>
        <w:t>Lịch sử</w:t>
      </w:r>
      <w:r w:rsidR="009F4664" w:rsidRPr="00142918">
        <w:rPr>
          <w:i/>
          <w:kern w:val="24"/>
          <w:sz w:val="26"/>
          <w:szCs w:val="26"/>
          <w:lang w:val="en-GB"/>
        </w:rPr>
        <w:t xml:space="preserve"> tư tưởng</w:t>
      </w:r>
      <w:r w:rsidRPr="00142918">
        <w:rPr>
          <w:i/>
          <w:kern w:val="24"/>
          <w:sz w:val="26"/>
          <w:szCs w:val="26"/>
          <w:lang w:val="en-GB"/>
        </w:rPr>
        <w:t xml:space="preserve"> triết học </w:t>
      </w:r>
      <w:r w:rsidR="009F4664" w:rsidRPr="00142918">
        <w:rPr>
          <w:i/>
          <w:kern w:val="24"/>
          <w:sz w:val="26"/>
          <w:szCs w:val="26"/>
          <w:lang w:val="en-GB"/>
        </w:rPr>
        <w:t xml:space="preserve">Ấn Độ cổ đại, </w:t>
      </w:r>
      <w:r w:rsidR="009F4664" w:rsidRPr="00142918">
        <w:rPr>
          <w:kern w:val="24"/>
          <w:sz w:val="26"/>
          <w:szCs w:val="26"/>
          <w:lang w:val="en-GB"/>
        </w:rPr>
        <w:t>Nxb. Chính trị quốc gia, 2018.</w:t>
      </w:r>
    </w:p>
    <w:p w:rsidR="009F4664" w:rsidRPr="00142918" w:rsidRDefault="009F4664" w:rsidP="009F4664">
      <w:pPr>
        <w:pStyle w:val="NormalWeb"/>
        <w:spacing w:before="60" w:beforeAutospacing="0" w:after="60" w:afterAutospacing="0"/>
        <w:ind w:firstLine="284"/>
        <w:jc w:val="both"/>
        <w:rPr>
          <w:kern w:val="24"/>
          <w:sz w:val="26"/>
          <w:szCs w:val="26"/>
        </w:rPr>
      </w:pPr>
      <w:r w:rsidRPr="00142918">
        <w:rPr>
          <w:kern w:val="24"/>
          <w:sz w:val="26"/>
          <w:szCs w:val="26"/>
          <w:lang w:val="en-GB"/>
        </w:rPr>
        <w:t xml:space="preserve">[4] Nguyễn Tiến Dũng, </w:t>
      </w:r>
      <w:r w:rsidRPr="00142918">
        <w:rPr>
          <w:i/>
          <w:kern w:val="24"/>
          <w:sz w:val="26"/>
          <w:szCs w:val="26"/>
          <w:lang w:val="en-GB"/>
        </w:rPr>
        <w:t xml:space="preserve">Lịch sử triết học Phương Tây, </w:t>
      </w:r>
      <w:r w:rsidRPr="00142918">
        <w:rPr>
          <w:kern w:val="24"/>
          <w:sz w:val="26"/>
          <w:szCs w:val="26"/>
          <w:lang w:val="en-GB"/>
        </w:rPr>
        <w:t>Nxb</w:t>
      </w:r>
      <w:r w:rsidR="00EF35BB">
        <w:rPr>
          <w:kern w:val="24"/>
          <w:sz w:val="26"/>
          <w:szCs w:val="26"/>
          <w:lang w:val="en-GB"/>
        </w:rPr>
        <w:t>.</w:t>
      </w:r>
      <w:r w:rsidRPr="00142918">
        <w:rPr>
          <w:kern w:val="24"/>
          <w:sz w:val="26"/>
          <w:szCs w:val="26"/>
          <w:lang w:val="en-GB"/>
        </w:rPr>
        <w:t xml:space="preserve"> Khoa học xã hội, 2018.</w:t>
      </w:r>
    </w:p>
    <w:p w:rsidR="009F4664" w:rsidRPr="00142918" w:rsidRDefault="009F4664" w:rsidP="009F4664">
      <w:pPr>
        <w:pStyle w:val="NormalWeb"/>
        <w:spacing w:before="60" w:beforeAutospacing="0" w:after="60" w:afterAutospacing="0"/>
        <w:ind w:firstLine="284"/>
        <w:jc w:val="both"/>
        <w:rPr>
          <w:kern w:val="24"/>
          <w:sz w:val="26"/>
          <w:szCs w:val="26"/>
        </w:rPr>
      </w:pPr>
      <w:r w:rsidRPr="00142918">
        <w:rPr>
          <w:kern w:val="24"/>
          <w:sz w:val="26"/>
          <w:szCs w:val="26"/>
          <w:lang w:val="en-GB"/>
        </w:rPr>
        <w:t>[5]. Nguyễn Thế Nghĩa</w:t>
      </w:r>
      <w:r w:rsidR="00AF3BC5" w:rsidRPr="00142918">
        <w:rPr>
          <w:kern w:val="24"/>
          <w:sz w:val="26"/>
          <w:szCs w:val="26"/>
          <w:lang w:val="en-GB"/>
        </w:rPr>
        <w:t xml:space="preserve">, </w:t>
      </w:r>
      <w:r w:rsidRPr="00142918">
        <w:rPr>
          <w:i/>
          <w:kern w:val="24"/>
          <w:sz w:val="26"/>
          <w:szCs w:val="26"/>
          <w:lang w:val="en-GB"/>
        </w:rPr>
        <w:t>Tuyển tập triết học</w:t>
      </w:r>
      <w:r w:rsidR="00AF3BC5" w:rsidRPr="00142918">
        <w:rPr>
          <w:kern w:val="24"/>
          <w:sz w:val="26"/>
          <w:szCs w:val="26"/>
          <w:lang w:val="en-GB"/>
        </w:rPr>
        <w:t xml:space="preserve">, </w:t>
      </w:r>
      <w:r w:rsidRPr="00142918">
        <w:rPr>
          <w:kern w:val="24"/>
          <w:sz w:val="26"/>
          <w:szCs w:val="26"/>
          <w:lang w:val="en-GB"/>
        </w:rPr>
        <w:t>Nxb. Chính trị quốc gia sự thật, 2019.</w:t>
      </w:r>
    </w:p>
    <w:p w:rsidR="00AF3BC5" w:rsidRPr="00142918" w:rsidRDefault="009F4664" w:rsidP="009F4664">
      <w:pPr>
        <w:pStyle w:val="NormalWeb"/>
        <w:spacing w:before="60" w:beforeAutospacing="0" w:after="60" w:afterAutospacing="0"/>
        <w:ind w:firstLine="284"/>
        <w:jc w:val="both"/>
        <w:rPr>
          <w:kern w:val="24"/>
          <w:sz w:val="26"/>
          <w:szCs w:val="26"/>
        </w:rPr>
      </w:pPr>
      <w:r w:rsidRPr="00142918">
        <w:rPr>
          <w:kern w:val="24"/>
          <w:sz w:val="26"/>
          <w:szCs w:val="26"/>
          <w:lang w:val="en-GB"/>
        </w:rPr>
        <w:t>[6</w:t>
      </w:r>
      <w:r w:rsidR="00AF3BC5" w:rsidRPr="00142918">
        <w:rPr>
          <w:kern w:val="24"/>
          <w:sz w:val="26"/>
          <w:szCs w:val="26"/>
          <w:lang w:val="en-GB"/>
        </w:rPr>
        <w:t xml:space="preserve">]. Nguyễn Hữu Vui, </w:t>
      </w:r>
      <w:r w:rsidR="00AF3BC5" w:rsidRPr="00142918">
        <w:rPr>
          <w:i/>
          <w:kern w:val="24"/>
          <w:sz w:val="26"/>
          <w:szCs w:val="26"/>
          <w:lang w:val="en-GB"/>
        </w:rPr>
        <w:t>Lịch sử triết học</w:t>
      </w:r>
      <w:r w:rsidR="00AF3BC5" w:rsidRPr="00142918">
        <w:rPr>
          <w:kern w:val="24"/>
          <w:sz w:val="26"/>
          <w:szCs w:val="26"/>
          <w:lang w:val="en-GB"/>
        </w:rPr>
        <w:t>, Nxb. Chính trị quốc gia, Hà Nội, 2004.</w:t>
      </w:r>
    </w:p>
    <w:p w:rsidR="00DC7C5D" w:rsidRPr="00142918" w:rsidRDefault="00F15844">
      <w:pPr>
        <w:widowControl w:val="0"/>
        <w:tabs>
          <w:tab w:val="left" w:pos="426"/>
        </w:tabs>
        <w:spacing w:before="240" w:after="120"/>
        <w:jc w:val="both"/>
        <w:outlineLvl w:val="3"/>
        <w:rPr>
          <w:sz w:val="26"/>
          <w:szCs w:val="26"/>
        </w:rPr>
      </w:pPr>
      <w:r w:rsidRPr="00142918">
        <w:rPr>
          <w:b/>
          <w:bCs/>
          <w:sz w:val="26"/>
          <w:szCs w:val="26"/>
          <w:lang w:val="pt-BR"/>
        </w:rPr>
        <w:t>9. QUY ĐỊNH CỦA HỌC PHẦN</w:t>
      </w:r>
    </w:p>
    <w:p w:rsidR="00DC7C5D" w:rsidRPr="00142918" w:rsidRDefault="009F4664">
      <w:pPr>
        <w:widowControl w:val="0"/>
        <w:tabs>
          <w:tab w:val="left" w:pos="426"/>
        </w:tabs>
        <w:spacing w:before="60" w:after="60"/>
        <w:jc w:val="both"/>
        <w:outlineLvl w:val="3"/>
        <w:rPr>
          <w:sz w:val="26"/>
          <w:szCs w:val="26"/>
        </w:rPr>
      </w:pPr>
      <w:r w:rsidRPr="00142918">
        <w:rPr>
          <w:sz w:val="26"/>
          <w:szCs w:val="26"/>
        </w:rPr>
        <w:t>Học</w:t>
      </w:r>
      <w:r w:rsidR="00F15844" w:rsidRPr="00142918">
        <w:rPr>
          <w:sz w:val="26"/>
          <w:szCs w:val="26"/>
        </w:rPr>
        <w:t xml:space="preserve"> viên có nhiệm vụ:</w:t>
      </w:r>
    </w:p>
    <w:p w:rsidR="00DC7C5D" w:rsidRPr="00142918" w:rsidRDefault="00F15844">
      <w:pPr>
        <w:widowControl w:val="0"/>
        <w:numPr>
          <w:ilvl w:val="0"/>
          <w:numId w:val="7"/>
        </w:numPr>
        <w:tabs>
          <w:tab w:val="clear" w:pos="0"/>
          <w:tab w:val="left" w:pos="540"/>
        </w:tabs>
        <w:spacing w:before="60" w:after="60"/>
        <w:ind w:firstLine="284"/>
        <w:jc w:val="both"/>
        <w:rPr>
          <w:sz w:val="26"/>
          <w:szCs w:val="26"/>
          <w:lang w:val="vi-VN"/>
        </w:rPr>
      </w:pPr>
      <w:r w:rsidRPr="00142918">
        <w:rPr>
          <w:sz w:val="26"/>
          <w:szCs w:val="26"/>
        </w:rPr>
        <w:t>T</w:t>
      </w:r>
      <w:r w:rsidRPr="00142918">
        <w:rPr>
          <w:sz w:val="26"/>
          <w:szCs w:val="26"/>
          <w:lang w:val="vi-VN"/>
        </w:rPr>
        <w:t>ham</w:t>
      </w:r>
      <w:r w:rsidR="00BE61A9">
        <w:rPr>
          <w:sz w:val="26"/>
          <w:szCs w:val="26"/>
          <w:lang w:val="vi-VN"/>
        </w:rPr>
        <w:t xml:space="preserve"> dự trên 75% giờ học lý thuyết</w:t>
      </w:r>
    </w:p>
    <w:p w:rsidR="00DC7C5D" w:rsidRPr="00142918" w:rsidRDefault="00F15844">
      <w:pPr>
        <w:widowControl w:val="0"/>
        <w:numPr>
          <w:ilvl w:val="0"/>
          <w:numId w:val="7"/>
        </w:numPr>
        <w:tabs>
          <w:tab w:val="clear" w:pos="0"/>
          <w:tab w:val="left" w:pos="540"/>
        </w:tabs>
        <w:spacing w:before="60" w:after="60"/>
        <w:ind w:firstLine="284"/>
        <w:jc w:val="both"/>
        <w:rPr>
          <w:sz w:val="26"/>
          <w:szCs w:val="26"/>
          <w:lang w:val="vi-VN"/>
        </w:rPr>
      </w:pPr>
      <w:r w:rsidRPr="00142918">
        <w:rPr>
          <w:sz w:val="26"/>
          <w:szCs w:val="26"/>
          <w:lang w:val="vi-VN"/>
        </w:rPr>
        <w:t>Chủ động lên kế hoạch học tập:</w:t>
      </w:r>
    </w:p>
    <w:p w:rsidR="00DC7C5D" w:rsidRPr="00142918" w:rsidRDefault="00F15844">
      <w:pPr>
        <w:widowControl w:val="0"/>
        <w:spacing w:before="60" w:after="60"/>
        <w:ind w:left="284"/>
        <w:jc w:val="both"/>
        <w:rPr>
          <w:sz w:val="26"/>
          <w:szCs w:val="26"/>
          <w:lang w:val="vi-VN"/>
        </w:rPr>
      </w:pPr>
      <w:r w:rsidRPr="00142918">
        <w:rPr>
          <w:sz w:val="26"/>
          <w:szCs w:val="26"/>
          <w:lang w:val="vi-VN"/>
        </w:rPr>
        <w:t>+ Đọc trước tài liệu do g</w:t>
      </w:r>
      <w:r w:rsidR="00BE61A9">
        <w:rPr>
          <w:sz w:val="26"/>
          <w:szCs w:val="26"/>
          <w:lang w:val="vi-VN"/>
        </w:rPr>
        <w:t>iảng viên cung cấp hoặc yêu cầu</w:t>
      </w:r>
    </w:p>
    <w:p w:rsidR="00DC7C5D" w:rsidRPr="00142918" w:rsidRDefault="00F15844">
      <w:pPr>
        <w:widowControl w:val="0"/>
        <w:spacing w:before="60" w:after="60"/>
        <w:ind w:left="284"/>
        <w:jc w:val="both"/>
        <w:rPr>
          <w:sz w:val="26"/>
          <w:szCs w:val="26"/>
          <w:lang w:val="vi-VN"/>
        </w:rPr>
      </w:pPr>
      <w:r w:rsidRPr="00142918">
        <w:rPr>
          <w:sz w:val="26"/>
          <w:szCs w:val="26"/>
          <w:lang w:val="vi-VN"/>
        </w:rPr>
        <w:t>+ Ôn tập các nội dung đã học</w:t>
      </w:r>
      <w:r w:rsidRPr="00142918">
        <w:rPr>
          <w:sz w:val="26"/>
          <w:szCs w:val="26"/>
        </w:rPr>
        <w:t>, báo cáo cụ thể cho giảng viên theo yêu cầu</w:t>
      </w:r>
    </w:p>
    <w:p w:rsidR="00DC7C5D" w:rsidRPr="00142918" w:rsidRDefault="00F15844">
      <w:pPr>
        <w:widowControl w:val="0"/>
        <w:numPr>
          <w:ilvl w:val="0"/>
          <w:numId w:val="7"/>
        </w:numPr>
        <w:tabs>
          <w:tab w:val="clear" w:pos="0"/>
          <w:tab w:val="left" w:pos="540"/>
        </w:tabs>
        <w:spacing w:before="60" w:after="60"/>
        <w:ind w:firstLine="284"/>
        <w:jc w:val="both"/>
        <w:rPr>
          <w:sz w:val="26"/>
          <w:szCs w:val="26"/>
          <w:lang w:val="vi-VN"/>
        </w:rPr>
      </w:pPr>
      <w:r w:rsidRPr="00142918">
        <w:rPr>
          <w:sz w:val="26"/>
          <w:szCs w:val="26"/>
          <w:lang w:val="vi-VN"/>
        </w:rPr>
        <w:t>Tích cực tham gia các hoạt đ</w:t>
      </w:r>
      <w:r w:rsidR="00BE61A9">
        <w:rPr>
          <w:sz w:val="26"/>
          <w:szCs w:val="26"/>
          <w:lang w:val="vi-VN"/>
        </w:rPr>
        <w:t>ộng thảo luận, vấn đáp trên lớp</w:t>
      </w:r>
    </w:p>
    <w:p w:rsidR="00DC7C5D" w:rsidRPr="00142918" w:rsidRDefault="00F15844">
      <w:pPr>
        <w:widowControl w:val="0"/>
        <w:numPr>
          <w:ilvl w:val="0"/>
          <w:numId w:val="7"/>
        </w:numPr>
        <w:tabs>
          <w:tab w:val="clear" w:pos="0"/>
          <w:tab w:val="left" w:pos="540"/>
        </w:tabs>
        <w:spacing w:before="60" w:after="60"/>
        <w:ind w:firstLine="284"/>
        <w:jc w:val="both"/>
        <w:rPr>
          <w:sz w:val="26"/>
          <w:szCs w:val="26"/>
          <w:lang w:val="vi-VN"/>
        </w:rPr>
      </w:pPr>
      <w:r w:rsidRPr="00142918">
        <w:rPr>
          <w:sz w:val="26"/>
          <w:szCs w:val="26"/>
          <w:lang w:val="vi-VN"/>
        </w:rPr>
        <w:t xml:space="preserve">Hoàn thành đầy đủ, trung thực và sáng tạo các bài </w:t>
      </w:r>
      <w:r w:rsidR="00BE61A9">
        <w:rPr>
          <w:sz w:val="26"/>
          <w:szCs w:val="26"/>
          <w:lang w:val="vi-VN"/>
        </w:rPr>
        <w:t>tập, tiểu luận theo yêu cầu</w:t>
      </w:r>
    </w:p>
    <w:p w:rsidR="00DC7C5D" w:rsidRPr="00142918" w:rsidRDefault="00F15844">
      <w:pPr>
        <w:widowControl w:val="0"/>
        <w:numPr>
          <w:ilvl w:val="0"/>
          <w:numId w:val="7"/>
        </w:numPr>
        <w:tabs>
          <w:tab w:val="clear" w:pos="0"/>
          <w:tab w:val="left" w:pos="540"/>
        </w:tabs>
        <w:spacing w:before="60" w:after="60"/>
        <w:ind w:firstLine="284"/>
        <w:jc w:val="both"/>
        <w:rPr>
          <w:sz w:val="26"/>
          <w:szCs w:val="26"/>
          <w:lang w:val="vi-VN"/>
        </w:rPr>
      </w:pPr>
      <w:r w:rsidRPr="00142918">
        <w:rPr>
          <w:sz w:val="26"/>
          <w:szCs w:val="26"/>
          <w:lang w:val="vi-VN"/>
        </w:rPr>
        <w:t>Dự kiểm tra</w:t>
      </w:r>
      <w:r w:rsidR="009F4664" w:rsidRPr="00142918">
        <w:rPr>
          <w:sz w:val="26"/>
          <w:szCs w:val="26"/>
        </w:rPr>
        <w:t>, thuyết trình</w:t>
      </w:r>
      <w:r w:rsidRPr="00142918">
        <w:rPr>
          <w:sz w:val="26"/>
          <w:szCs w:val="26"/>
          <w:lang w:val="vi-VN"/>
        </w:rPr>
        <w:t xml:space="preserve"> trên lớ</w:t>
      </w:r>
      <w:r w:rsidR="00BE61A9">
        <w:rPr>
          <w:sz w:val="26"/>
          <w:szCs w:val="26"/>
          <w:lang w:val="vi-VN"/>
        </w:rPr>
        <w:t>p (nếu có) và thi cuối học phần</w:t>
      </w:r>
    </w:p>
    <w:p w:rsidR="00DC7C5D" w:rsidRPr="00142918" w:rsidRDefault="00F15844">
      <w:pPr>
        <w:widowControl w:val="0"/>
        <w:tabs>
          <w:tab w:val="left" w:pos="426"/>
        </w:tabs>
        <w:spacing w:before="240" w:after="120"/>
        <w:jc w:val="both"/>
        <w:outlineLvl w:val="3"/>
        <w:rPr>
          <w:b/>
          <w:bCs/>
          <w:sz w:val="26"/>
          <w:szCs w:val="26"/>
          <w:lang w:val="pt-BR"/>
        </w:rPr>
      </w:pPr>
      <w:r w:rsidRPr="00142918">
        <w:rPr>
          <w:b/>
          <w:bCs/>
          <w:sz w:val="26"/>
          <w:szCs w:val="26"/>
          <w:lang w:val="pt-BR"/>
        </w:rPr>
        <w:t xml:space="preserve">10. HƯỚNG DẪN THỰC HIỆN  </w:t>
      </w:r>
    </w:p>
    <w:p w:rsidR="00DC7C5D" w:rsidRPr="00142918" w:rsidRDefault="00F15844">
      <w:pPr>
        <w:widowControl w:val="0"/>
        <w:numPr>
          <w:ilvl w:val="0"/>
          <w:numId w:val="7"/>
        </w:numPr>
        <w:tabs>
          <w:tab w:val="clear" w:pos="0"/>
          <w:tab w:val="left" w:pos="540"/>
        </w:tabs>
        <w:spacing w:before="60" w:after="60"/>
        <w:ind w:firstLine="288"/>
        <w:jc w:val="both"/>
        <w:rPr>
          <w:sz w:val="26"/>
          <w:szCs w:val="26"/>
          <w:lang w:val="pt-BR"/>
        </w:rPr>
      </w:pPr>
      <w:r w:rsidRPr="00142918">
        <w:rPr>
          <w:sz w:val="26"/>
          <w:szCs w:val="26"/>
          <w:lang w:val="pt-BR"/>
        </w:rPr>
        <w:t xml:space="preserve">Phạm vi áp dụng: Đề cương này được áp dụng cho chương trình đào tạo trình độ thạc sĩ, </w:t>
      </w:r>
      <w:r w:rsidR="00067197" w:rsidRPr="00A66A92">
        <w:rPr>
          <w:sz w:val="26"/>
          <w:szCs w:val="26"/>
          <w:lang w:val="vi-VN"/>
        </w:rPr>
        <w:t>khối không chuyên ngành triết học</w:t>
      </w:r>
      <w:r w:rsidR="00067197" w:rsidRPr="00A66A92">
        <w:rPr>
          <w:sz w:val="26"/>
          <w:szCs w:val="26"/>
          <w:lang w:val="pt-BR"/>
        </w:rPr>
        <w:t>, các ngành khoa học xã hội và nhân văn</w:t>
      </w:r>
      <w:r w:rsidR="00067197">
        <w:rPr>
          <w:sz w:val="26"/>
          <w:szCs w:val="26"/>
          <w:lang w:val="pt-BR"/>
        </w:rPr>
        <w:t>.</w:t>
      </w:r>
      <w:r w:rsidRPr="00142918">
        <w:rPr>
          <w:sz w:val="26"/>
          <w:szCs w:val="26"/>
          <w:lang w:val="pt-BR"/>
        </w:rPr>
        <w:t xml:space="preserve"> </w:t>
      </w:r>
    </w:p>
    <w:p w:rsidR="00DC7C5D" w:rsidRPr="00142918" w:rsidRDefault="00F15844">
      <w:pPr>
        <w:widowControl w:val="0"/>
        <w:numPr>
          <w:ilvl w:val="0"/>
          <w:numId w:val="7"/>
        </w:numPr>
        <w:tabs>
          <w:tab w:val="clear" w:pos="0"/>
          <w:tab w:val="left" w:pos="540"/>
        </w:tabs>
        <w:spacing w:before="60" w:after="60"/>
        <w:ind w:firstLine="288"/>
        <w:jc w:val="both"/>
        <w:rPr>
          <w:sz w:val="26"/>
          <w:szCs w:val="26"/>
          <w:lang w:val="pt-BR"/>
        </w:rPr>
      </w:pPr>
      <w:r w:rsidRPr="00142918">
        <w:rPr>
          <w:sz w:val="26"/>
          <w:szCs w:val="26"/>
          <w:lang w:val="pt-BR"/>
        </w:rPr>
        <w:t>Giảng viên: Sử dụng đề cương học phần tổng quát này làm cơ sở để biên soạn đề cương học phần chi tiết phục vụ giảng dạy</w:t>
      </w:r>
      <w:r w:rsidR="00067197">
        <w:rPr>
          <w:sz w:val="26"/>
          <w:szCs w:val="26"/>
          <w:lang w:val="pt-BR"/>
        </w:rPr>
        <w:t>, biên soạn bộ đề thi, kiểm tra.</w:t>
      </w:r>
    </w:p>
    <w:p w:rsidR="00DC7C5D" w:rsidRPr="00142918" w:rsidRDefault="00F15844">
      <w:pPr>
        <w:widowControl w:val="0"/>
        <w:numPr>
          <w:ilvl w:val="0"/>
          <w:numId w:val="7"/>
        </w:numPr>
        <w:tabs>
          <w:tab w:val="clear" w:pos="0"/>
          <w:tab w:val="left" w:pos="540"/>
        </w:tabs>
        <w:spacing w:before="60" w:after="60"/>
        <w:ind w:firstLine="288"/>
        <w:jc w:val="both"/>
        <w:rPr>
          <w:sz w:val="26"/>
          <w:szCs w:val="26"/>
          <w:lang w:val="pt-BR"/>
        </w:rPr>
      </w:pPr>
      <w:r w:rsidRPr="00142918">
        <w:rPr>
          <w:sz w:val="26"/>
          <w:szCs w:val="26"/>
          <w:lang w:val="pt-BR"/>
        </w:rPr>
        <w:t>Học viên: Sử dụng đề cương học phần tổng quát này làm cơ sở để biết các thông tin chi tiết về học phần, từ đó xác định nội dung học tập và chủ động lên kế hoạch học tập phù hợp</w:t>
      </w:r>
      <w:r w:rsidR="00067197">
        <w:rPr>
          <w:sz w:val="26"/>
          <w:szCs w:val="26"/>
          <w:lang w:val="pt-BR"/>
        </w:rPr>
        <w:t xml:space="preserve"> nhằm đạt được kết quả mong đợi.</w:t>
      </w:r>
    </w:p>
    <w:p w:rsidR="00DC7C5D" w:rsidRPr="00142918" w:rsidRDefault="00F15844">
      <w:pPr>
        <w:widowControl w:val="0"/>
        <w:numPr>
          <w:ilvl w:val="0"/>
          <w:numId w:val="7"/>
        </w:numPr>
        <w:tabs>
          <w:tab w:val="clear" w:pos="0"/>
          <w:tab w:val="left" w:pos="540"/>
        </w:tabs>
        <w:spacing w:before="60" w:after="60"/>
        <w:ind w:firstLine="288"/>
        <w:jc w:val="both"/>
        <w:rPr>
          <w:sz w:val="26"/>
          <w:szCs w:val="26"/>
          <w:lang w:val="pt-BR"/>
        </w:rPr>
      </w:pPr>
      <w:r w:rsidRPr="00142918">
        <w:rPr>
          <w:sz w:val="26"/>
          <w:szCs w:val="26"/>
          <w:lang w:val="pt-BR"/>
        </w:rPr>
        <w:t>Đề cương học phần tổng quát được ban hành kèm theo chương trình đào tạo và công bố đến các bên liên quan theo quy định.</w:t>
      </w:r>
    </w:p>
    <w:p w:rsidR="00DC7C5D" w:rsidRPr="00142918" w:rsidRDefault="00F15844">
      <w:pPr>
        <w:widowControl w:val="0"/>
        <w:tabs>
          <w:tab w:val="left" w:pos="426"/>
        </w:tabs>
        <w:spacing w:before="240" w:after="120"/>
        <w:jc w:val="both"/>
        <w:outlineLvl w:val="3"/>
        <w:rPr>
          <w:b/>
          <w:bCs/>
          <w:sz w:val="26"/>
          <w:szCs w:val="26"/>
          <w:lang w:val="pt-BR"/>
        </w:rPr>
      </w:pPr>
      <w:r w:rsidRPr="00142918">
        <w:rPr>
          <w:b/>
          <w:bCs/>
          <w:sz w:val="26"/>
          <w:szCs w:val="26"/>
          <w:lang w:val="pt-BR"/>
        </w:rPr>
        <w:t xml:space="preserve">11. PHÊ DUYỆT  </w:t>
      </w:r>
    </w:p>
    <w:p w:rsidR="00DC7C5D" w:rsidRPr="00142918" w:rsidRDefault="00F15844">
      <w:pPr>
        <w:tabs>
          <w:tab w:val="left" w:pos="240"/>
          <w:tab w:val="left" w:pos="360"/>
        </w:tabs>
        <w:spacing w:before="120" w:after="120"/>
        <w:jc w:val="both"/>
        <w:outlineLvl w:val="3"/>
        <w:rPr>
          <w:bCs/>
          <w:sz w:val="26"/>
          <w:szCs w:val="26"/>
          <w:lang w:val="pt-BR"/>
        </w:rPr>
      </w:pPr>
      <w:r w:rsidRPr="00142918">
        <w:rPr>
          <w:b/>
          <w:sz w:val="24"/>
          <w:szCs w:val="24"/>
          <w:lang w:val="vi-VN"/>
        </w:rPr>
        <w:tab/>
      </w:r>
      <w:r w:rsidRPr="00142918">
        <w:rPr>
          <w:b/>
          <w:sz w:val="26"/>
          <w:szCs w:val="26"/>
        </w:rPr>
        <w:sym w:font="Wingdings" w:char="F06F"/>
      </w:r>
      <w:r w:rsidRPr="00142918">
        <w:rPr>
          <w:b/>
          <w:sz w:val="26"/>
          <w:szCs w:val="26"/>
          <w:lang w:val="pt-BR"/>
        </w:rPr>
        <w:t xml:space="preserve"> </w:t>
      </w:r>
      <w:r w:rsidRPr="00142918">
        <w:rPr>
          <w:bCs/>
          <w:sz w:val="26"/>
          <w:szCs w:val="26"/>
          <w:lang w:val="vi-VN"/>
        </w:rPr>
        <w:t xml:space="preserve">Phê duyệt lần đầu                 </w:t>
      </w:r>
      <w:r w:rsidRPr="00142918">
        <w:rPr>
          <w:bCs/>
          <w:sz w:val="26"/>
          <w:szCs w:val="26"/>
          <w:lang w:val="vi-VN"/>
        </w:rPr>
        <w:tab/>
      </w:r>
      <w:r w:rsidRPr="00142918">
        <w:rPr>
          <w:b/>
          <w:sz w:val="26"/>
          <w:szCs w:val="26"/>
        </w:rPr>
        <w:sym w:font="Wingdings" w:char="F078"/>
      </w:r>
      <w:r w:rsidRPr="00142918">
        <w:rPr>
          <w:b/>
          <w:sz w:val="26"/>
          <w:szCs w:val="26"/>
          <w:lang w:val="pt-BR"/>
        </w:rPr>
        <w:t xml:space="preserve"> </w:t>
      </w:r>
      <w:r w:rsidRPr="00142918">
        <w:rPr>
          <w:bCs/>
          <w:sz w:val="26"/>
          <w:szCs w:val="26"/>
          <w:lang w:val="vi-VN"/>
        </w:rPr>
        <w:t>Phê duyệt bản cập nhật lần thứ:</w:t>
      </w:r>
      <w:r w:rsidR="00B33A91">
        <w:rPr>
          <w:bCs/>
          <w:sz w:val="26"/>
          <w:szCs w:val="26"/>
          <w:lang w:val="pt-BR"/>
        </w:rPr>
        <w:t xml:space="preserve"> 3</w:t>
      </w:r>
      <w:bookmarkStart w:id="2" w:name="_GoBack"/>
      <w:bookmarkEnd w:id="2"/>
    </w:p>
    <w:p w:rsidR="00DC7C5D" w:rsidRPr="00142918" w:rsidRDefault="00F15844">
      <w:pPr>
        <w:tabs>
          <w:tab w:val="left" w:pos="240"/>
          <w:tab w:val="left" w:pos="360"/>
        </w:tabs>
        <w:spacing w:before="120" w:after="120"/>
        <w:jc w:val="both"/>
        <w:outlineLvl w:val="3"/>
        <w:rPr>
          <w:bCs/>
          <w:sz w:val="26"/>
          <w:szCs w:val="26"/>
        </w:rPr>
      </w:pPr>
      <w:r w:rsidRPr="00142918">
        <w:rPr>
          <w:bCs/>
          <w:sz w:val="26"/>
          <w:szCs w:val="26"/>
          <w:lang w:val="vi-VN"/>
        </w:rPr>
        <w:tab/>
      </w:r>
      <w:r w:rsidRPr="00142918">
        <w:rPr>
          <w:b/>
          <w:bCs/>
          <w:sz w:val="26"/>
          <w:szCs w:val="26"/>
        </w:rPr>
        <w:t>Ngày phê duyệt:</w:t>
      </w:r>
      <w:r w:rsidRPr="00142918">
        <w:rPr>
          <w:bCs/>
          <w:sz w:val="26"/>
          <w:szCs w:val="26"/>
        </w:rPr>
        <w:t xml:space="preserve">     /  /20</w:t>
      </w:r>
    </w:p>
    <w:tbl>
      <w:tblPr>
        <w:tblW w:w="8885" w:type="dxa"/>
        <w:jc w:val="center"/>
        <w:tblLook w:val="04A0" w:firstRow="1" w:lastRow="0" w:firstColumn="1" w:lastColumn="0" w:noHBand="0" w:noVBand="1"/>
      </w:tblPr>
      <w:tblGrid>
        <w:gridCol w:w="3078"/>
        <w:gridCol w:w="3039"/>
        <w:gridCol w:w="2768"/>
      </w:tblGrid>
      <w:tr w:rsidR="00DC7C5D" w:rsidRPr="00142918">
        <w:trPr>
          <w:trHeight w:val="1799"/>
          <w:jc w:val="center"/>
        </w:trPr>
        <w:tc>
          <w:tcPr>
            <w:tcW w:w="3078" w:type="dxa"/>
          </w:tcPr>
          <w:p w:rsidR="00DC7C5D" w:rsidRPr="00142918" w:rsidRDefault="00F15844">
            <w:pPr>
              <w:widowControl w:val="0"/>
              <w:tabs>
                <w:tab w:val="left" w:pos="240"/>
              </w:tabs>
              <w:spacing w:before="240" w:after="120"/>
              <w:jc w:val="center"/>
              <w:outlineLvl w:val="3"/>
              <w:rPr>
                <w:b/>
                <w:bCs/>
                <w:i/>
                <w:sz w:val="26"/>
                <w:szCs w:val="26"/>
              </w:rPr>
            </w:pPr>
            <w:r w:rsidRPr="00142918">
              <w:rPr>
                <w:b/>
                <w:bCs/>
                <w:i/>
                <w:sz w:val="26"/>
                <w:szCs w:val="26"/>
              </w:rPr>
              <w:lastRenderedPageBreak/>
              <w:t xml:space="preserve">  Trưởng khoa</w:t>
            </w:r>
          </w:p>
          <w:p w:rsidR="00DC7C5D" w:rsidRPr="00142918" w:rsidRDefault="00DC7C5D">
            <w:pPr>
              <w:widowControl w:val="0"/>
              <w:spacing w:before="120" w:after="120"/>
              <w:outlineLvl w:val="3"/>
              <w:rPr>
                <w:sz w:val="26"/>
                <w:szCs w:val="26"/>
              </w:rPr>
            </w:pPr>
          </w:p>
          <w:p w:rsidR="00DC7C5D" w:rsidRPr="00142918" w:rsidRDefault="00DC7C5D">
            <w:pPr>
              <w:widowControl w:val="0"/>
              <w:spacing w:before="120" w:after="120"/>
              <w:outlineLvl w:val="3"/>
              <w:rPr>
                <w:sz w:val="26"/>
                <w:szCs w:val="26"/>
              </w:rPr>
            </w:pPr>
          </w:p>
          <w:p w:rsidR="00DC7C5D" w:rsidRPr="00142918" w:rsidRDefault="00DC7C5D">
            <w:pPr>
              <w:widowControl w:val="0"/>
              <w:spacing w:before="120" w:after="120"/>
              <w:outlineLvl w:val="3"/>
              <w:rPr>
                <w:sz w:val="26"/>
                <w:szCs w:val="26"/>
              </w:rPr>
            </w:pPr>
          </w:p>
          <w:p w:rsidR="00DC7C5D" w:rsidRPr="00142918" w:rsidRDefault="00DC7C5D">
            <w:pPr>
              <w:widowControl w:val="0"/>
              <w:spacing w:before="120" w:after="120"/>
              <w:ind w:left="284"/>
              <w:jc w:val="center"/>
              <w:outlineLvl w:val="3"/>
              <w:rPr>
                <w:sz w:val="26"/>
                <w:szCs w:val="26"/>
              </w:rPr>
            </w:pPr>
          </w:p>
        </w:tc>
        <w:tc>
          <w:tcPr>
            <w:tcW w:w="3039" w:type="dxa"/>
          </w:tcPr>
          <w:p w:rsidR="00DC7C5D" w:rsidRPr="00142918" w:rsidRDefault="00F15844">
            <w:pPr>
              <w:widowControl w:val="0"/>
              <w:tabs>
                <w:tab w:val="left" w:pos="240"/>
              </w:tabs>
              <w:spacing w:before="240" w:after="120"/>
              <w:jc w:val="center"/>
              <w:outlineLvl w:val="3"/>
              <w:rPr>
                <w:b/>
                <w:bCs/>
                <w:i/>
                <w:sz w:val="26"/>
                <w:szCs w:val="26"/>
              </w:rPr>
            </w:pPr>
            <w:r w:rsidRPr="00142918">
              <w:rPr>
                <w:b/>
                <w:bCs/>
                <w:i/>
                <w:sz w:val="26"/>
                <w:szCs w:val="26"/>
              </w:rPr>
              <w:t>Trưởng bộ môn</w:t>
            </w:r>
          </w:p>
          <w:p w:rsidR="00DC7C5D" w:rsidRPr="00142918" w:rsidRDefault="00DC7C5D">
            <w:pPr>
              <w:widowControl w:val="0"/>
              <w:spacing w:before="120" w:after="120"/>
              <w:outlineLvl w:val="3"/>
              <w:rPr>
                <w:sz w:val="26"/>
                <w:szCs w:val="26"/>
              </w:rPr>
            </w:pPr>
          </w:p>
          <w:p w:rsidR="00DC7C5D" w:rsidRPr="00142918" w:rsidRDefault="00DC7C5D">
            <w:pPr>
              <w:widowControl w:val="0"/>
              <w:spacing w:before="120" w:after="120"/>
              <w:outlineLvl w:val="3"/>
              <w:rPr>
                <w:sz w:val="26"/>
                <w:szCs w:val="26"/>
              </w:rPr>
            </w:pPr>
          </w:p>
          <w:p w:rsidR="00DC7C5D" w:rsidRPr="00142918" w:rsidRDefault="00DC7C5D">
            <w:pPr>
              <w:widowControl w:val="0"/>
              <w:spacing w:before="120" w:after="120"/>
              <w:outlineLvl w:val="3"/>
              <w:rPr>
                <w:sz w:val="26"/>
                <w:szCs w:val="26"/>
              </w:rPr>
            </w:pPr>
          </w:p>
          <w:p w:rsidR="00DC7C5D" w:rsidRPr="00142918" w:rsidRDefault="009F4664">
            <w:pPr>
              <w:widowControl w:val="0"/>
              <w:spacing w:before="120" w:after="120"/>
              <w:jc w:val="center"/>
              <w:outlineLvl w:val="3"/>
              <w:rPr>
                <w:sz w:val="26"/>
                <w:szCs w:val="26"/>
              </w:rPr>
            </w:pPr>
            <w:r w:rsidRPr="00142918">
              <w:rPr>
                <w:sz w:val="26"/>
                <w:szCs w:val="26"/>
              </w:rPr>
              <w:t>Nguyễn Thị Tường Duy</w:t>
            </w:r>
          </w:p>
        </w:tc>
        <w:tc>
          <w:tcPr>
            <w:tcW w:w="2768" w:type="dxa"/>
          </w:tcPr>
          <w:p w:rsidR="00DC7C5D" w:rsidRPr="00142918" w:rsidRDefault="00F15844">
            <w:pPr>
              <w:widowControl w:val="0"/>
              <w:spacing w:before="240" w:after="120"/>
              <w:jc w:val="center"/>
              <w:rPr>
                <w:b/>
                <w:i/>
                <w:sz w:val="26"/>
                <w:szCs w:val="26"/>
              </w:rPr>
            </w:pPr>
            <w:r w:rsidRPr="00142918">
              <w:rPr>
                <w:b/>
                <w:i/>
                <w:sz w:val="26"/>
                <w:szCs w:val="26"/>
              </w:rPr>
              <w:t>Chủ nhiệm học phần</w:t>
            </w:r>
          </w:p>
          <w:p w:rsidR="00DC7C5D" w:rsidRPr="00142918" w:rsidRDefault="00DC7C5D">
            <w:pPr>
              <w:widowControl w:val="0"/>
              <w:spacing w:before="120" w:after="120"/>
              <w:jc w:val="center"/>
              <w:outlineLvl w:val="3"/>
              <w:rPr>
                <w:sz w:val="26"/>
                <w:szCs w:val="26"/>
              </w:rPr>
            </w:pPr>
          </w:p>
          <w:p w:rsidR="00DC7C5D" w:rsidRPr="00142918" w:rsidRDefault="00DC7C5D">
            <w:pPr>
              <w:widowControl w:val="0"/>
              <w:spacing w:before="120" w:after="120"/>
              <w:jc w:val="center"/>
              <w:outlineLvl w:val="3"/>
              <w:rPr>
                <w:sz w:val="26"/>
                <w:szCs w:val="26"/>
              </w:rPr>
            </w:pPr>
          </w:p>
          <w:p w:rsidR="009F4664" w:rsidRPr="00142918" w:rsidRDefault="009F4664" w:rsidP="009F4664">
            <w:pPr>
              <w:widowControl w:val="0"/>
              <w:spacing w:before="120" w:after="120"/>
              <w:outlineLvl w:val="3"/>
              <w:rPr>
                <w:sz w:val="26"/>
                <w:szCs w:val="26"/>
              </w:rPr>
            </w:pPr>
          </w:p>
          <w:p w:rsidR="00DC7C5D" w:rsidRPr="00142918" w:rsidRDefault="009F4664" w:rsidP="009F4664">
            <w:pPr>
              <w:widowControl w:val="0"/>
              <w:spacing w:before="120" w:after="120"/>
              <w:jc w:val="center"/>
              <w:outlineLvl w:val="3"/>
              <w:rPr>
                <w:sz w:val="26"/>
                <w:szCs w:val="26"/>
              </w:rPr>
            </w:pPr>
            <w:r w:rsidRPr="00142918">
              <w:rPr>
                <w:sz w:val="26"/>
                <w:szCs w:val="26"/>
              </w:rPr>
              <w:t>Nguyễn Thị Tường Duy</w:t>
            </w:r>
          </w:p>
        </w:tc>
      </w:tr>
    </w:tbl>
    <w:p w:rsidR="00DC7C5D" w:rsidRPr="00142918" w:rsidRDefault="00DC7C5D">
      <w:pPr>
        <w:widowControl w:val="0"/>
        <w:tabs>
          <w:tab w:val="left" w:pos="3131"/>
        </w:tabs>
        <w:rPr>
          <w:sz w:val="26"/>
          <w:szCs w:val="26"/>
        </w:rPr>
      </w:pPr>
    </w:p>
    <w:p w:rsidR="00DC7C5D" w:rsidRPr="00142918" w:rsidRDefault="00DC7C5D">
      <w:pPr>
        <w:widowControl w:val="0"/>
        <w:tabs>
          <w:tab w:val="left" w:pos="3131"/>
        </w:tabs>
        <w:rPr>
          <w:sz w:val="26"/>
          <w:szCs w:val="26"/>
        </w:rPr>
      </w:pPr>
    </w:p>
    <w:p w:rsidR="00DC7C5D" w:rsidRPr="00142918" w:rsidRDefault="00DC7C5D">
      <w:pPr>
        <w:widowControl w:val="0"/>
        <w:tabs>
          <w:tab w:val="left" w:pos="3131"/>
        </w:tabs>
        <w:rPr>
          <w:sz w:val="26"/>
          <w:szCs w:val="26"/>
        </w:rPr>
      </w:pPr>
    </w:p>
    <w:sectPr w:rsidR="00DC7C5D" w:rsidRPr="00142918">
      <w:headerReference w:type="default" r:id="rId10"/>
      <w:footerReference w:type="even" r:id="rId11"/>
      <w:footerReference w:type="default" r:id="rId12"/>
      <w:pgSz w:w="11907" w:h="16840"/>
      <w:pgMar w:top="851" w:right="850" w:bottom="1080" w:left="1701"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0CB0" w:rsidRDefault="00FE0CB0">
      <w:r>
        <w:separator/>
      </w:r>
    </w:p>
  </w:endnote>
  <w:endnote w:type="continuationSeparator" w:id="0">
    <w:p w:rsidR="00FE0CB0" w:rsidRDefault="00FE0C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NI-Helve">
    <w:panose1 w:val="00000000000000000000"/>
    <w:charset w:val="00"/>
    <w:family w:val="auto"/>
    <w:pitch w:val="variable"/>
    <w:sig w:usb0="00000003" w:usb1="00000000" w:usb2="00000000" w:usb3="00000000" w:csb0="00000001" w:csb1="00000000"/>
  </w:font>
  <w:font w:name=".VnTime">
    <w:altName w:val="Courier New"/>
    <w:panose1 w:val="020B7200000000000000"/>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0B70" w:rsidRDefault="00E30B7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30B70" w:rsidRDefault="00E30B7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0B70" w:rsidRDefault="00E30B70">
    <w:pPr>
      <w:pStyle w:val="Footer"/>
      <w:jc w:val="center"/>
      <w:rPr>
        <w:sz w:val="24"/>
        <w:szCs w:val="24"/>
      </w:rPr>
    </w:pPr>
  </w:p>
  <w:p w:rsidR="00E30B70" w:rsidRDefault="00E30B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0CB0" w:rsidRDefault="00FE0CB0">
      <w:r>
        <w:separator/>
      </w:r>
    </w:p>
  </w:footnote>
  <w:footnote w:type="continuationSeparator" w:id="0">
    <w:p w:rsidR="00FE0CB0" w:rsidRDefault="00FE0C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0B70" w:rsidRDefault="00E30B70">
    <w:pPr>
      <w:jc w:val="right"/>
      <w:rPr>
        <w:b/>
        <w:i/>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891459"/>
    <w:multiLevelType w:val="multilevel"/>
    <w:tmpl w:val="1F891459"/>
    <w:lvl w:ilvl="0">
      <w:start w:val="1"/>
      <w:numFmt w:val="bullet"/>
      <w:lvlText w:val=""/>
      <w:lvlJc w:val="left"/>
      <w:pPr>
        <w:tabs>
          <w:tab w:val="left" w:pos="0"/>
        </w:tabs>
        <w:ind w:left="0" w:firstLine="0"/>
      </w:pPr>
      <w:rPr>
        <w:rFonts w:ascii="Symbol" w:hAnsi="Symbol"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45A52F6"/>
    <w:multiLevelType w:val="multilevel"/>
    <w:tmpl w:val="245A52F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
    <w:nsid w:val="26072138"/>
    <w:multiLevelType w:val="multilevel"/>
    <w:tmpl w:val="26072138"/>
    <w:lvl w:ilvl="0">
      <w:start w:val="1"/>
      <w:numFmt w:val="decimal"/>
      <w:lvlText w:val="(%1)"/>
      <w:lvlJc w:val="left"/>
      <w:pPr>
        <w:ind w:left="1081" w:hanging="360"/>
      </w:pPr>
      <w:rPr>
        <w:rFonts w:hint="default"/>
        <w:b/>
      </w:rPr>
    </w:lvl>
    <w:lvl w:ilvl="1">
      <w:start w:val="1"/>
      <w:numFmt w:val="lowerLetter"/>
      <w:lvlText w:val="%2."/>
      <w:lvlJc w:val="left"/>
      <w:pPr>
        <w:ind w:left="1801" w:hanging="360"/>
      </w:pPr>
    </w:lvl>
    <w:lvl w:ilvl="2">
      <w:start w:val="1"/>
      <w:numFmt w:val="lowerRoman"/>
      <w:lvlText w:val="%3."/>
      <w:lvlJc w:val="right"/>
      <w:pPr>
        <w:ind w:left="2521" w:hanging="180"/>
      </w:pPr>
    </w:lvl>
    <w:lvl w:ilvl="3">
      <w:start w:val="1"/>
      <w:numFmt w:val="decimal"/>
      <w:lvlText w:val="%4."/>
      <w:lvlJc w:val="left"/>
      <w:pPr>
        <w:ind w:left="3241" w:hanging="360"/>
      </w:pPr>
    </w:lvl>
    <w:lvl w:ilvl="4">
      <w:start w:val="1"/>
      <w:numFmt w:val="lowerLetter"/>
      <w:lvlText w:val="%5."/>
      <w:lvlJc w:val="left"/>
      <w:pPr>
        <w:ind w:left="3961" w:hanging="360"/>
      </w:pPr>
    </w:lvl>
    <w:lvl w:ilvl="5">
      <w:start w:val="1"/>
      <w:numFmt w:val="lowerRoman"/>
      <w:lvlText w:val="%6."/>
      <w:lvlJc w:val="right"/>
      <w:pPr>
        <w:ind w:left="4681" w:hanging="180"/>
      </w:pPr>
    </w:lvl>
    <w:lvl w:ilvl="6">
      <w:start w:val="1"/>
      <w:numFmt w:val="decimal"/>
      <w:lvlText w:val="%7."/>
      <w:lvlJc w:val="left"/>
      <w:pPr>
        <w:ind w:left="5401" w:hanging="360"/>
      </w:pPr>
    </w:lvl>
    <w:lvl w:ilvl="7">
      <w:start w:val="1"/>
      <w:numFmt w:val="lowerLetter"/>
      <w:lvlText w:val="%8."/>
      <w:lvlJc w:val="left"/>
      <w:pPr>
        <w:ind w:left="6121" w:hanging="360"/>
      </w:pPr>
    </w:lvl>
    <w:lvl w:ilvl="8">
      <w:start w:val="1"/>
      <w:numFmt w:val="lowerRoman"/>
      <w:lvlText w:val="%9."/>
      <w:lvlJc w:val="right"/>
      <w:pPr>
        <w:ind w:left="6841" w:hanging="180"/>
      </w:pPr>
    </w:lvl>
  </w:abstractNum>
  <w:abstractNum w:abstractNumId="3">
    <w:nsid w:val="29596F5C"/>
    <w:multiLevelType w:val="multilevel"/>
    <w:tmpl w:val="29596F5C"/>
    <w:lvl w:ilvl="0">
      <w:start w:val="1"/>
      <w:numFmt w:val="decimal"/>
      <w:lvlText w:val="%1."/>
      <w:lvlJc w:val="left"/>
      <w:pPr>
        <w:ind w:left="360" w:hanging="360"/>
      </w:pPr>
      <w:rPr>
        <w:color w:val="auto"/>
      </w:rPr>
    </w:lvl>
    <w:lvl w:ilvl="1">
      <w:start w:val="1"/>
      <w:numFmt w:val="lowerLetter"/>
      <w:lvlText w:val="%2."/>
      <w:lvlJc w:val="left"/>
      <w:pPr>
        <w:ind w:left="886" w:hanging="360"/>
      </w:pPr>
    </w:lvl>
    <w:lvl w:ilvl="2">
      <w:start w:val="1"/>
      <w:numFmt w:val="lowerRoman"/>
      <w:lvlText w:val="%3."/>
      <w:lvlJc w:val="right"/>
      <w:pPr>
        <w:ind w:left="1606" w:hanging="180"/>
      </w:pPr>
    </w:lvl>
    <w:lvl w:ilvl="3">
      <w:start w:val="1"/>
      <w:numFmt w:val="decimal"/>
      <w:lvlText w:val="%4."/>
      <w:lvlJc w:val="left"/>
      <w:pPr>
        <w:ind w:left="2326" w:hanging="360"/>
      </w:pPr>
    </w:lvl>
    <w:lvl w:ilvl="4">
      <w:start w:val="1"/>
      <w:numFmt w:val="lowerLetter"/>
      <w:lvlText w:val="%5."/>
      <w:lvlJc w:val="left"/>
      <w:pPr>
        <w:ind w:left="3046" w:hanging="360"/>
      </w:pPr>
    </w:lvl>
    <w:lvl w:ilvl="5">
      <w:start w:val="1"/>
      <w:numFmt w:val="lowerRoman"/>
      <w:lvlText w:val="%6."/>
      <w:lvlJc w:val="right"/>
      <w:pPr>
        <w:ind w:left="3766" w:hanging="180"/>
      </w:pPr>
    </w:lvl>
    <w:lvl w:ilvl="6">
      <w:start w:val="1"/>
      <w:numFmt w:val="decimal"/>
      <w:lvlText w:val="%7."/>
      <w:lvlJc w:val="left"/>
      <w:pPr>
        <w:ind w:left="4486" w:hanging="360"/>
      </w:pPr>
    </w:lvl>
    <w:lvl w:ilvl="7">
      <w:start w:val="1"/>
      <w:numFmt w:val="lowerLetter"/>
      <w:lvlText w:val="%8."/>
      <w:lvlJc w:val="left"/>
      <w:pPr>
        <w:ind w:left="5206" w:hanging="360"/>
      </w:pPr>
    </w:lvl>
    <w:lvl w:ilvl="8">
      <w:start w:val="1"/>
      <w:numFmt w:val="lowerRoman"/>
      <w:lvlText w:val="%9."/>
      <w:lvlJc w:val="right"/>
      <w:pPr>
        <w:ind w:left="5926" w:hanging="180"/>
      </w:pPr>
    </w:lvl>
  </w:abstractNum>
  <w:abstractNum w:abstractNumId="4">
    <w:nsid w:val="2ABA6B51"/>
    <w:multiLevelType w:val="hybridMultilevel"/>
    <w:tmpl w:val="0D3E6DB8"/>
    <w:lvl w:ilvl="0" w:tplc="9B8267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CB7734A"/>
    <w:multiLevelType w:val="multilevel"/>
    <w:tmpl w:val="3CB7734A"/>
    <w:lvl w:ilvl="0">
      <w:start w:val="2"/>
      <w:numFmt w:val="bullet"/>
      <w:lvlText w:val="-"/>
      <w:lvlJc w:val="left"/>
      <w:pPr>
        <w:ind w:left="1069" w:hanging="360"/>
      </w:pPr>
      <w:rPr>
        <w:rFonts w:ascii="Times New Roman" w:eastAsia="Calibri" w:hAnsi="Times New Roman" w:cs="Times New Roman" w:hint="default"/>
      </w:rPr>
    </w:lvl>
    <w:lvl w:ilvl="1">
      <w:start w:val="1"/>
      <w:numFmt w:val="bullet"/>
      <w:lvlText w:val="o"/>
      <w:lvlJc w:val="left"/>
      <w:pPr>
        <w:ind w:left="1789" w:hanging="360"/>
      </w:pPr>
      <w:rPr>
        <w:rFonts w:ascii="Courier New" w:hAnsi="Courier New" w:cs="Courier New" w:hint="default"/>
      </w:rPr>
    </w:lvl>
    <w:lvl w:ilvl="2">
      <w:start w:val="1"/>
      <w:numFmt w:val="bullet"/>
      <w:lvlText w:val=""/>
      <w:lvlJc w:val="left"/>
      <w:pPr>
        <w:ind w:left="2509" w:hanging="360"/>
      </w:pPr>
      <w:rPr>
        <w:rFonts w:ascii="Wingdings" w:hAnsi="Wingdings" w:hint="default"/>
      </w:rPr>
    </w:lvl>
    <w:lvl w:ilvl="3">
      <w:start w:val="1"/>
      <w:numFmt w:val="bullet"/>
      <w:lvlText w:val=""/>
      <w:lvlJc w:val="left"/>
      <w:pPr>
        <w:ind w:left="3229" w:hanging="360"/>
      </w:pPr>
      <w:rPr>
        <w:rFonts w:ascii="Symbol" w:hAnsi="Symbol" w:hint="default"/>
      </w:rPr>
    </w:lvl>
    <w:lvl w:ilvl="4">
      <w:start w:val="1"/>
      <w:numFmt w:val="bullet"/>
      <w:lvlText w:val="o"/>
      <w:lvlJc w:val="left"/>
      <w:pPr>
        <w:ind w:left="3949" w:hanging="360"/>
      </w:pPr>
      <w:rPr>
        <w:rFonts w:ascii="Courier New" w:hAnsi="Courier New" w:cs="Courier New" w:hint="default"/>
      </w:rPr>
    </w:lvl>
    <w:lvl w:ilvl="5">
      <w:start w:val="1"/>
      <w:numFmt w:val="bullet"/>
      <w:lvlText w:val=""/>
      <w:lvlJc w:val="left"/>
      <w:pPr>
        <w:ind w:left="4669" w:hanging="360"/>
      </w:pPr>
      <w:rPr>
        <w:rFonts w:ascii="Wingdings" w:hAnsi="Wingdings" w:hint="default"/>
      </w:rPr>
    </w:lvl>
    <w:lvl w:ilvl="6">
      <w:start w:val="1"/>
      <w:numFmt w:val="bullet"/>
      <w:lvlText w:val=""/>
      <w:lvlJc w:val="left"/>
      <w:pPr>
        <w:ind w:left="5389" w:hanging="360"/>
      </w:pPr>
      <w:rPr>
        <w:rFonts w:ascii="Symbol" w:hAnsi="Symbol" w:hint="default"/>
      </w:rPr>
    </w:lvl>
    <w:lvl w:ilvl="7">
      <w:start w:val="1"/>
      <w:numFmt w:val="bullet"/>
      <w:lvlText w:val="o"/>
      <w:lvlJc w:val="left"/>
      <w:pPr>
        <w:ind w:left="6109" w:hanging="360"/>
      </w:pPr>
      <w:rPr>
        <w:rFonts w:ascii="Courier New" w:hAnsi="Courier New" w:cs="Courier New" w:hint="default"/>
      </w:rPr>
    </w:lvl>
    <w:lvl w:ilvl="8">
      <w:start w:val="1"/>
      <w:numFmt w:val="bullet"/>
      <w:lvlText w:val=""/>
      <w:lvlJc w:val="left"/>
      <w:pPr>
        <w:ind w:left="6829" w:hanging="360"/>
      </w:pPr>
      <w:rPr>
        <w:rFonts w:ascii="Wingdings" w:hAnsi="Wingdings" w:hint="default"/>
      </w:rPr>
    </w:lvl>
  </w:abstractNum>
  <w:abstractNum w:abstractNumId="6">
    <w:nsid w:val="42AC6FD8"/>
    <w:multiLevelType w:val="multilevel"/>
    <w:tmpl w:val="42AC6FD8"/>
    <w:lvl w:ilvl="0">
      <w:start w:val="1"/>
      <w:numFmt w:val="bullet"/>
      <w:lvlText w:val=""/>
      <w:lvlJc w:val="left"/>
      <w:pPr>
        <w:tabs>
          <w:tab w:val="left" w:pos="900"/>
        </w:tabs>
        <w:ind w:left="900" w:hanging="360"/>
      </w:pPr>
      <w:rPr>
        <w:rFonts w:ascii="Symbol" w:hAnsi="Symbol" w:hint="default"/>
        <w:b/>
        <w:color w:val="auto"/>
      </w:rPr>
    </w:lvl>
    <w:lvl w:ilvl="1">
      <w:start w:val="1"/>
      <w:numFmt w:val="bullet"/>
      <w:lvlText w:val=""/>
      <w:lvlJc w:val="left"/>
      <w:pPr>
        <w:tabs>
          <w:tab w:val="left" w:pos="1604"/>
        </w:tabs>
        <w:ind w:left="1604" w:hanging="360"/>
      </w:pPr>
      <w:rPr>
        <w:rFonts w:ascii="Symbol" w:hAnsi="Symbol" w:hint="default"/>
      </w:rPr>
    </w:lvl>
    <w:lvl w:ilvl="2">
      <w:start w:val="1"/>
      <w:numFmt w:val="bullet"/>
      <w:lvlText w:val=""/>
      <w:lvlJc w:val="left"/>
      <w:pPr>
        <w:tabs>
          <w:tab w:val="left" w:pos="2324"/>
        </w:tabs>
        <w:ind w:left="2324" w:hanging="360"/>
      </w:pPr>
      <w:rPr>
        <w:rFonts w:ascii="Wingdings" w:hAnsi="Wingdings" w:hint="default"/>
      </w:rPr>
    </w:lvl>
    <w:lvl w:ilvl="3">
      <w:start w:val="1"/>
      <w:numFmt w:val="bullet"/>
      <w:lvlText w:val=""/>
      <w:lvlJc w:val="left"/>
      <w:pPr>
        <w:tabs>
          <w:tab w:val="left" w:pos="3044"/>
        </w:tabs>
        <w:ind w:left="3044" w:hanging="360"/>
      </w:pPr>
      <w:rPr>
        <w:rFonts w:ascii="Symbol" w:hAnsi="Symbol" w:hint="default"/>
      </w:rPr>
    </w:lvl>
    <w:lvl w:ilvl="4">
      <w:start w:val="1"/>
      <w:numFmt w:val="bullet"/>
      <w:lvlText w:val="o"/>
      <w:lvlJc w:val="left"/>
      <w:pPr>
        <w:tabs>
          <w:tab w:val="left" w:pos="3764"/>
        </w:tabs>
        <w:ind w:left="3764" w:hanging="360"/>
      </w:pPr>
      <w:rPr>
        <w:rFonts w:ascii="Courier New" w:hAnsi="Courier New" w:cs="Courier New" w:hint="default"/>
      </w:rPr>
    </w:lvl>
    <w:lvl w:ilvl="5">
      <w:start w:val="1"/>
      <w:numFmt w:val="bullet"/>
      <w:lvlText w:val=""/>
      <w:lvlJc w:val="left"/>
      <w:pPr>
        <w:tabs>
          <w:tab w:val="left" w:pos="4484"/>
        </w:tabs>
        <w:ind w:left="4484" w:hanging="360"/>
      </w:pPr>
      <w:rPr>
        <w:rFonts w:ascii="Wingdings" w:hAnsi="Wingdings" w:hint="default"/>
      </w:rPr>
    </w:lvl>
    <w:lvl w:ilvl="6">
      <w:start w:val="1"/>
      <w:numFmt w:val="bullet"/>
      <w:lvlText w:val=""/>
      <w:lvlJc w:val="left"/>
      <w:pPr>
        <w:tabs>
          <w:tab w:val="left" w:pos="5204"/>
        </w:tabs>
        <w:ind w:left="5204" w:hanging="360"/>
      </w:pPr>
      <w:rPr>
        <w:rFonts w:ascii="Symbol" w:hAnsi="Symbol" w:hint="default"/>
      </w:rPr>
    </w:lvl>
    <w:lvl w:ilvl="7">
      <w:start w:val="1"/>
      <w:numFmt w:val="bullet"/>
      <w:lvlText w:val="o"/>
      <w:lvlJc w:val="left"/>
      <w:pPr>
        <w:tabs>
          <w:tab w:val="left" w:pos="5924"/>
        </w:tabs>
        <w:ind w:left="5924" w:hanging="360"/>
      </w:pPr>
      <w:rPr>
        <w:rFonts w:ascii="Courier New" w:hAnsi="Courier New" w:cs="Courier New" w:hint="default"/>
      </w:rPr>
    </w:lvl>
    <w:lvl w:ilvl="8">
      <w:start w:val="1"/>
      <w:numFmt w:val="bullet"/>
      <w:lvlText w:val=""/>
      <w:lvlJc w:val="left"/>
      <w:pPr>
        <w:tabs>
          <w:tab w:val="left" w:pos="6644"/>
        </w:tabs>
        <w:ind w:left="6644" w:hanging="360"/>
      </w:pPr>
      <w:rPr>
        <w:rFonts w:ascii="Wingdings" w:hAnsi="Wingdings" w:hint="default"/>
      </w:rPr>
    </w:lvl>
  </w:abstractNum>
  <w:abstractNum w:abstractNumId="7">
    <w:nsid w:val="608F2123"/>
    <w:multiLevelType w:val="multilevel"/>
    <w:tmpl w:val="608F2123"/>
    <w:lvl w:ilvl="0">
      <w:start w:val="1"/>
      <w:numFmt w:val="none"/>
      <w:pStyle w:val="DNMucnho"/>
      <w:lvlText w:val=""/>
      <w:lvlJc w:val="center"/>
      <w:pPr>
        <w:tabs>
          <w:tab w:val="left" w:pos="360"/>
        </w:tabs>
        <w:ind w:left="360" w:hanging="360"/>
      </w:pPr>
    </w:lvl>
    <w:lvl w:ilvl="1">
      <w:start w:val="1"/>
      <w:numFmt w:val="decimal"/>
      <w:lvlRestart w:val="0"/>
      <w:pStyle w:val="Muc1111"/>
      <w:lvlText w:val="Phần %2  "/>
      <w:lvlJc w:val="left"/>
      <w:pPr>
        <w:tabs>
          <w:tab w:val="left" w:pos="720"/>
        </w:tabs>
        <w:ind w:left="720" w:hanging="720"/>
      </w:pPr>
    </w:lvl>
    <w:lvl w:ilvl="2">
      <w:start w:val="1"/>
      <w:numFmt w:val="decimal"/>
      <w:pStyle w:val="Muc111"/>
      <w:lvlText w:val="%2.%3."/>
      <w:lvlJc w:val="left"/>
      <w:pPr>
        <w:tabs>
          <w:tab w:val="left" w:pos="1080"/>
        </w:tabs>
        <w:ind w:left="1080" w:hanging="1080"/>
      </w:pPr>
    </w:lvl>
    <w:lvl w:ilvl="3">
      <w:start w:val="1"/>
      <w:numFmt w:val="decimal"/>
      <w:lvlText w:val="%2.%3.%4."/>
      <w:lvlJc w:val="left"/>
      <w:pPr>
        <w:tabs>
          <w:tab w:val="left" w:pos="1080"/>
        </w:tabs>
        <w:ind w:left="1080" w:hanging="1080"/>
      </w:pPr>
    </w:lvl>
    <w:lvl w:ilvl="4">
      <w:start w:val="1"/>
      <w:numFmt w:val="decimal"/>
      <w:lvlText w:val="%2.%3.%4.%5"/>
      <w:lvlJc w:val="left"/>
      <w:pPr>
        <w:tabs>
          <w:tab w:val="left" w:pos="1440"/>
        </w:tabs>
        <w:ind w:left="1440" w:hanging="1440"/>
      </w:pPr>
    </w:lvl>
    <w:lvl w:ilvl="5">
      <w:start w:val="1"/>
      <w:numFmt w:val="none"/>
      <w:lvlText w:val=""/>
      <w:lvlJc w:val="left"/>
      <w:pPr>
        <w:tabs>
          <w:tab w:val="left" w:pos="2160"/>
        </w:tabs>
        <w:ind w:left="2160" w:hanging="360"/>
      </w:pPr>
    </w:lvl>
    <w:lvl w:ilvl="6">
      <w:start w:val="1"/>
      <w:numFmt w:val="decimal"/>
      <w:lvlText w:val="%7."/>
      <w:lvlJc w:val="left"/>
      <w:pPr>
        <w:tabs>
          <w:tab w:val="left" w:pos="2520"/>
        </w:tabs>
        <w:ind w:left="2520" w:hanging="360"/>
      </w:pPr>
    </w:lvl>
    <w:lvl w:ilvl="7">
      <w:start w:val="1"/>
      <w:numFmt w:val="lowerLetter"/>
      <w:lvlText w:val="%8."/>
      <w:lvlJc w:val="left"/>
      <w:pPr>
        <w:tabs>
          <w:tab w:val="left" w:pos="2880"/>
        </w:tabs>
        <w:ind w:left="2880" w:hanging="360"/>
      </w:pPr>
    </w:lvl>
    <w:lvl w:ilvl="8">
      <w:start w:val="1"/>
      <w:numFmt w:val="lowerRoman"/>
      <w:lvlText w:val="%9."/>
      <w:lvlJc w:val="left"/>
      <w:pPr>
        <w:tabs>
          <w:tab w:val="left" w:pos="3240"/>
        </w:tabs>
        <w:ind w:left="3240" w:hanging="36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2"/>
  </w:num>
  <w:num w:numId="4">
    <w:abstractNumId w:val="5"/>
  </w:num>
  <w:num w:numId="5">
    <w:abstractNumId w:val="1"/>
  </w:num>
  <w:num w:numId="6">
    <w:abstractNumId w:val="3"/>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4BE"/>
    <w:rsid w:val="000003B9"/>
    <w:rsid w:val="00003A85"/>
    <w:rsid w:val="00004A4E"/>
    <w:rsid w:val="000057B9"/>
    <w:rsid w:val="00007492"/>
    <w:rsid w:val="000108B6"/>
    <w:rsid w:val="000111DA"/>
    <w:rsid w:val="00011A05"/>
    <w:rsid w:val="00011C4D"/>
    <w:rsid w:val="00013207"/>
    <w:rsid w:val="000143BE"/>
    <w:rsid w:val="000153A5"/>
    <w:rsid w:val="00016CA8"/>
    <w:rsid w:val="00017670"/>
    <w:rsid w:val="00027049"/>
    <w:rsid w:val="00030AD9"/>
    <w:rsid w:val="00031FFC"/>
    <w:rsid w:val="00033065"/>
    <w:rsid w:val="00033667"/>
    <w:rsid w:val="000338BB"/>
    <w:rsid w:val="00034A20"/>
    <w:rsid w:val="00036935"/>
    <w:rsid w:val="0004016C"/>
    <w:rsid w:val="00041202"/>
    <w:rsid w:val="000518F0"/>
    <w:rsid w:val="00053B38"/>
    <w:rsid w:val="00053DE2"/>
    <w:rsid w:val="00057276"/>
    <w:rsid w:val="00057BB7"/>
    <w:rsid w:val="00060231"/>
    <w:rsid w:val="00066853"/>
    <w:rsid w:val="00067197"/>
    <w:rsid w:val="00067909"/>
    <w:rsid w:val="00072E4A"/>
    <w:rsid w:val="000740A0"/>
    <w:rsid w:val="00082059"/>
    <w:rsid w:val="00086771"/>
    <w:rsid w:val="0008720F"/>
    <w:rsid w:val="00091E2E"/>
    <w:rsid w:val="000961A3"/>
    <w:rsid w:val="000963D0"/>
    <w:rsid w:val="00096574"/>
    <w:rsid w:val="0009744E"/>
    <w:rsid w:val="000A621E"/>
    <w:rsid w:val="000A62E5"/>
    <w:rsid w:val="000B2F94"/>
    <w:rsid w:val="000B3889"/>
    <w:rsid w:val="000B5452"/>
    <w:rsid w:val="000B7655"/>
    <w:rsid w:val="000B7A67"/>
    <w:rsid w:val="000C0A05"/>
    <w:rsid w:val="000C2F92"/>
    <w:rsid w:val="000C4499"/>
    <w:rsid w:val="000C6C80"/>
    <w:rsid w:val="000C7850"/>
    <w:rsid w:val="000D1826"/>
    <w:rsid w:val="000D1FA7"/>
    <w:rsid w:val="000D20DA"/>
    <w:rsid w:val="000D21F2"/>
    <w:rsid w:val="000D2B40"/>
    <w:rsid w:val="000D6189"/>
    <w:rsid w:val="000E128F"/>
    <w:rsid w:val="000E2372"/>
    <w:rsid w:val="000E2F1E"/>
    <w:rsid w:val="000E363C"/>
    <w:rsid w:val="000E3E92"/>
    <w:rsid w:val="000E4D54"/>
    <w:rsid w:val="000E5739"/>
    <w:rsid w:val="000F2895"/>
    <w:rsid w:val="000F6DC7"/>
    <w:rsid w:val="00100EB6"/>
    <w:rsid w:val="001047CE"/>
    <w:rsid w:val="00107205"/>
    <w:rsid w:val="001119D4"/>
    <w:rsid w:val="00113C80"/>
    <w:rsid w:val="00113D6B"/>
    <w:rsid w:val="00115600"/>
    <w:rsid w:val="00116F24"/>
    <w:rsid w:val="00116F2C"/>
    <w:rsid w:val="001172AD"/>
    <w:rsid w:val="00117FC4"/>
    <w:rsid w:val="00123517"/>
    <w:rsid w:val="00123BA8"/>
    <w:rsid w:val="001253E4"/>
    <w:rsid w:val="00132553"/>
    <w:rsid w:val="001417E5"/>
    <w:rsid w:val="00141DC3"/>
    <w:rsid w:val="001422D0"/>
    <w:rsid w:val="00142918"/>
    <w:rsid w:val="001452C7"/>
    <w:rsid w:val="00145829"/>
    <w:rsid w:val="0015300C"/>
    <w:rsid w:val="0015378D"/>
    <w:rsid w:val="00154035"/>
    <w:rsid w:val="00154D1B"/>
    <w:rsid w:val="00155430"/>
    <w:rsid w:val="00155DDC"/>
    <w:rsid w:val="001572BC"/>
    <w:rsid w:val="00157A11"/>
    <w:rsid w:val="00160E40"/>
    <w:rsid w:val="001644C1"/>
    <w:rsid w:val="00167BFC"/>
    <w:rsid w:val="0017241A"/>
    <w:rsid w:val="001755FB"/>
    <w:rsid w:val="00181C60"/>
    <w:rsid w:val="001836B2"/>
    <w:rsid w:val="00187A64"/>
    <w:rsid w:val="00190DBE"/>
    <w:rsid w:val="00192121"/>
    <w:rsid w:val="00192A90"/>
    <w:rsid w:val="00192C70"/>
    <w:rsid w:val="00193C49"/>
    <w:rsid w:val="00195A65"/>
    <w:rsid w:val="00196F0F"/>
    <w:rsid w:val="001A6412"/>
    <w:rsid w:val="001A73B9"/>
    <w:rsid w:val="001A750B"/>
    <w:rsid w:val="001A7FDD"/>
    <w:rsid w:val="001B089E"/>
    <w:rsid w:val="001B0ABC"/>
    <w:rsid w:val="001B459C"/>
    <w:rsid w:val="001B54D6"/>
    <w:rsid w:val="001B6255"/>
    <w:rsid w:val="001B6B8E"/>
    <w:rsid w:val="001B706C"/>
    <w:rsid w:val="001B75E8"/>
    <w:rsid w:val="001B7F86"/>
    <w:rsid w:val="001C0E4C"/>
    <w:rsid w:val="001C25F9"/>
    <w:rsid w:val="001C3FD3"/>
    <w:rsid w:val="001D13D5"/>
    <w:rsid w:val="001D1648"/>
    <w:rsid w:val="001D2876"/>
    <w:rsid w:val="001D387F"/>
    <w:rsid w:val="001D41DF"/>
    <w:rsid w:val="001D50D6"/>
    <w:rsid w:val="001E0455"/>
    <w:rsid w:val="001E0D60"/>
    <w:rsid w:val="001E13F8"/>
    <w:rsid w:val="001E18D1"/>
    <w:rsid w:val="001E4BED"/>
    <w:rsid w:val="001E6724"/>
    <w:rsid w:val="001F1DAF"/>
    <w:rsid w:val="001F2373"/>
    <w:rsid w:val="001F2C60"/>
    <w:rsid w:val="001F5AFD"/>
    <w:rsid w:val="001F5E96"/>
    <w:rsid w:val="002026E6"/>
    <w:rsid w:val="00204146"/>
    <w:rsid w:val="00204D30"/>
    <w:rsid w:val="00210815"/>
    <w:rsid w:val="00210F23"/>
    <w:rsid w:val="00212C9D"/>
    <w:rsid w:val="0021376D"/>
    <w:rsid w:val="00220BC7"/>
    <w:rsid w:val="00221D58"/>
    <w:rsid w:val="00223E0A"/>
    <w:rsid w:val="00226919"/>
    <w:rsid w:val="002332C0"/>
    <w:rsid w:val="00234B88"/>
    <w:rsid w:val="00235751"/>
    <w:rsid w:val="00235CD9"/>
    <w:rsid w:val="002419DA"/>
    <w:rsid w:val="002446C9"/>
    <w:rsid w:val="00250911"/>
    <w:rsid w:val="002521DE"/>
    <w:rsid w:val="00252B3C"/>
    <w:rsid w:val="00254845"/>
    <w:rsid w:val="002574D1"/>
    <w:rsid w:val="0026073E"/>
    <w:rsid w:val="00263244"/>
    <w:rsid w:val="002675BF"/>
    <w:rsid w:val="00267D83"/>
    <w:rsid w:val="002708A3"/>
    <w:rsid w:val="002723EB"/>
    <w:rsid w:val="002800BA"/>
    <w:rsid w:val="00280D23"/>
    <w:rsid w:val="00281EC3"/>
    <w:rsid w:val="0028209D"/>
    <w:rsid w:val="00286778"/>
    <w:rsid w:val="00287618"/>
    <w:rsid w:val="00291E54"/>
    <w:rsid w:val="002934C5"/>
    <w:rsid w:val="0029519C"/>
    <w:rsid w:val="002A0337"/>
    <w:rsid w:val="002A1506"/>
    <w:rsid w:val="002A2EB8"/>
    <w:rsid w:val="002A387F"/>
    <w:rsid w:val="002A3DEA"/>
    <w:rsid w:val="002A72E0"/>
    <w:rsid w:val="002A7872"/>
    <w:rsid w:val="002B3F8A"/>
    <w:rsid w:val="002B6325"/>
    <w:rsid w:val="002C1653"/>
    <w:rsid w:val="002C1D3A"/>
    <w:rsid w:val="002C38CA"/>
    <w:rsid w:val="002C4C16"/>
    <w:rsid w:val="002C6BAE"/>
    <w:rsid w:val="002C6FEF"/>
    <w:rsid w:val="002D0B86"/>
    <w:rsid w:val="002D0DF4"/>
    <w:rsid w:val="002D26E0"/>
    <w:rsid w:val="002D3BF8"/>
    <w:rsid w:val="002D495F"/>
    <w:rsid w:val="002D6FE2"/>
    <w:rsid w:val="002E0B33"/>
    <w:rsid w:val="002E16E1"/>
    <w:rsid w:val="002E2ECB"/>
    <w:rsid w:val="002E4951"/>
    <w:rsid w:val="002F0D12"/>
    <w:rsid w:val="002F1C36"/>
    <w:rsid w:val="002F1F6C"/>
    <w:rsid w:val="002F22A5"/>
    <w:rsid w:val="002F5593"/>
    <w:rsid w:val="002F5E9D"/>
    <w:rsid w:val="002F7596"/>
    <w:rsid w:val="002F75E2"/>
    <w:rsid w:val="002F76A6"/>
    <w:rsid w:val="0030116F"/>
    <w:rsid w:val="00302354"/>
    <w:rsid w:val="0030492A"/>
    <w:rsid w:val="0030749C"/>
    <w:rsid w:val="003105DF"/>
    <w:rsid w:val="00312569"/>
    <w:rsid w:val="00313080"/>
    <w:rsid w:val="00313C03"/>
    <w:rsid w:val="00317000"/>
    <w:rsid w:val="00320EFD"/>
    <w:rsid w:val="003230B6"/>
    <w:rsid w:val="00323699"/>
    <w:rsid w:val="00325FB0"/>
    <w:rsid w:val="003263D2"/>
    <w:rsid w:val="00331765"/>
    <w:rsid w:val="00331EF3"/>
    <w:rsid w:val="00333BB3"/>
    <w:rsid w:val="003366EF"/>
    <w:rsid w:val="00344861"/>
    <w:rsid w:val="00345296"/>
    <w:rsid w:val="00355D7C"/>
    <w:rsid w:val="003564D7"/>
    <w:rsid w:val="0036176D"/>
    <w:rsid w:val="00361D34"/>
    <w:rsid w:val="0036240E"/>
    <w:rsid w:val="003653A4"/>
    <w:rsid w:val="0036654A"/>
    <w:rsid w:val="00366869"/>
    <w:rsid w:val="00367B53"/>
    <w:rsid w:val="00375BEA"/>
    <w:rsid w:val="003762C3"/>
    <w:rsid w:val="003773A9"/>
    <w:rsid w:val="00377705"/>
    <w:rsid w:val="003815EE"/>
    <w:rsid w:val="00383359"/>
    <w:rsid w:val="00387F7C"/>
    <w:rsid w:val="00391127"/>
    <w:rsid w:val="00396799"/>
    <w:rsid w:val="003A00D0"/>
    <w:rsid w:val="003A2DB8"/>
    <w:rsid w:val="003A3418"/>
    <w:rsid w:val="003A5145"/>
    <w:rsid w:val="003A6FE0"/>
    <w:rsid w:val="003B20B4"/>
    <w:rsid w:val="003B3C73"/>
    <w:rsid w:val="003B5098"/>
    <w:rsid w:val="003B57D2"/>
    <w:rsid w:val="003C22BF"/>
    <w:rsid w:val="003C457E"/>
    <w:rsid w:val="003C73CD"/>
    <w:rsid w:val="003C7863"/>
    <w:rsid w:val="003C7BA5"/>
    <w:rsid w:val="003D0223"/>
    <w:rsid w:val="003D1C9C"/>
    <w:rsid w:val="003E0BC6"/>
    <w:rsid w:val="003E1F3C"/>
    <w:rsid w:val="003E2144"/>
    <w:rsid w:val="003E2ABC"/>
    <w:rsid w:val="003E51EA"/>
    <w:rsid w:val="003E537B"/>
    <w:rsid w:val="003E70DE"/>
    <w:rsid w:val="003E7DB8"/>
    <w:rsid w:val="003F1244"/>
    <w:rsid w:val="003F1AAE"/>
    <w:rsid w:val="003F4942"/>
    <w:rsid w:val="003F4EF6"/>
    <w:rsid w:val="003F6057"/>
    <w:rsid w:val="003F6113"/>
    <w:rsid w:val="003F725C"/>
    <w:rsid w:val="00400B0D"/>
    <w:rsid w:val="004025B0"/>
    <w:rsid w:val="00405DE6"/>
    <w:rsid w:val="00410A90"/>
    <w:rsid w:val="00411C79"/>
    <w:rsid w:val="004152D9"/>
    <w:rsid w:val="00417F89"/>
    <w:rsid w:val="004212F7"/>
    <w:rsid w:val="004219A6"/>
    <w:rsid w:val="00421B42"/>
    <w:rsid w:val="004223B5"/>
    <w:rsid w:val="00422700"/>
    <w:rsid w:val="00423E5A"/>
    <w:rsid w:val="00424140"/>
    <w:rsid w:val="00425F97"/>
    <w:rsid w:val="00427ED9"/>
    <w:rsid w:val="0043017F"/>
    <w:rsid w:val="00432AC8"/>
    <w:rsid w:val="004335E5"/>
    <w:rsid w:val="0044076A"/>
    <w:rsid w:val="00441033"/>
    <w:rsid w:val="0044375F"/>
    <w:rsid w:val="00443E02"/>
    <w:rsid w:val="00445D49"/>
    <w:rsid w:val="004501B5"/>
    <w:rsid w:val="004541D9"/>
    <w:rsid w:val="004553DC"/>
    <w:rsid w:val="004570EA"/>
    <w:rsid w:val="00457254"/>
    <w:rsid w:val="00457680"/>
    <w:rsid w:val="00457EC2"/>
    <w:rsid w:val="00463047"/>
    <w:rsid w:val="0046363C"/>
    <w:rsid w:val="004723C0"/>
    <w:rsid w:val="004727BF"/>
    <w:rsid w:val="00472E2A"/>
    <w:rsid w:val="00473783"/>
    <w:rsid w:val="00473885"/>
    <w:rsid w:val="004740E6"/>
    <w:rsid w:val="004764FD"/>
    <w:rsid w:val="00480239"/>
    <w:rsid w:val="004862A7"/>
    <w:rsid w:val="0048778B"/>
    <w:rsid w:val="00487E8A"/>
    <w:rsid w:val="00493C52"/>
    <w:rsid w:val="004941B9"/>
    <w:rsid w:val="00496497"/>
    <w:rsid w:val="0049749A"/>
    <w:rsid w:val="004A1B2B"/>
    <w:rsid w:val="004B04E3"/>
    <w:rsid w:val="004B110F"/>
    <w:rsid w:val="004B1514"/>
    <w:rsid w:val="004B2F9B"/>
    <w:rsid w:val="004B3163"/>
    <w:rsid w:val="004B4A98"/>
    <w:rsid w:val="004B79C7"/>
    <w:rsid w:val="004C2E70"/>
    <w:rsid w:val="004D0B70"/>
    <w:rsid w:val="004D1512"/>
    <w:rsid w:val="004D344C"/>
    <w:rsid w:val="004D5352"/>
    <w:rsid w:val="004E365E"/>
    <w:rsid w:val="004E6709"/>
    <w:rsid w:val="004E7FBF"/>
    <w:rsid w:val="004F08D6"/>
    <w:rsid w:val="004F39F2"/>
    <w:rsid w:val="004F6C55"/>
    <w:rsid w:val="004F6D0A"/>
    <w:rsid w:val="00500D7C"/>
    <w:rsid w:val="00510243"/>
    <w:rsid w:val="0051173F"/>
    <w:rsid w:val="00513D57"/>
    <w:rsid w:val="005144A3"/>
    <w:rsid w:val="005156D4"/>
    <w:rsid w:val="00517892"/>
    <w:rsid w:val="0052125F"/>
    <w:rsid w:val="005223F8"/>
    <w:rsid w:val="00523A15"/>
    <w:rsid w:val="00526334"/>
    <w:rsid w:val="00527E22"/>
    <w:rsid w:val="00530003"/>
    <w:rsid w:val="0053748C"/>
    <w:rsid w:val="0054079E"/>
    <w:rsid w:val="0054207F"/>
    <w:rsid w:val="005426C5"/>
    <w:rsid w:val="00546B6C"/>
    <w:rsid w:val="00550608"/>
    <w:rsid w:val="00552F66"/>
    <w:rsid w:val="00556513"/>
    <w:rsid w:val="005614EA"/>
    <w:rsid w:val="00561F4F"/>
    <w:rsid w:val="005634CF"/>
    <w:rsid w:val="005636BE"/>
    <w:rsid w:val="0056550A"/>
    <w:rsid w:val="005665B0"/>
    <w:rsid w:val="00566AA8"/>
    <w:rsid w:val="00567085"/>
    <w:rsid w:val="005708CB"/>
    <w:rsid w:val="005731BC"/>
    <w:rsid w:val="0057332D"/>
    <w:rsid w:val="00574783"/>
    <w:rsid w:val="00574FE2"/>
    <w:rsid w:val="0057520E"/>
    <w:rsid w:val="005755D9"/>
    <w:rsid w:val="00581644"/>
    <w:rsid w:val="005822F1"/>
    <w:rsid w:val="0058255D"/>
    <w:rsid w:val="00582D30"/>
    <w:rsid w:val="005839BE"/>
    <w:rsid w:val="00583D23"/>
    <w:rsid w:val="0059384D"/>
    <w:rsid w:val="005968E9"/>
    <w:rsid w:val="005974D5"/>
    <w:rsid w:val="00597845"/>
    <w:rsid w:val="00597E29"/>
    <w:rsid w:val="00597FEE"/>
    <w:rsid w:val="005A307E"/>
    <w:rsid w:val="005A45D7"/>
    <w:rsid w:val="005A49FF"/>
    <w:rsid w:val="005A7931"/>
    <w:rsid w:val="005B3FF7"/>
    <w:rsid w:val="005B7635"/>
    <w:rsid w:val="005B7EA8"/>
    <w:rsid w:val="005C2B7B"/>
    <w:rsid w:val="005C2EE9"/>
    <w:rsid w:val="005C3450"/>
    <w:rsid w:val="005C51D6"/>
    <w:rsid w:val="005D3FDD"/>
    <w:rsid w:val="005D46B1"/>
    <w:rsid w:val="005D7412"/>
    <w:rsid w:val="005D7A56"/>
    <w:rsid w:val="005E0D35"/>
    <w:rsid w:val="005E2529"/>
    <w:rsid w:val="005E3972"/>
    <w:rsid w:val="005E5A9E"/>
    <w:rsid w:val="005E747F"/>
    <w:rsid w:val="005E7A70"/>
    <w:rsid w:val="005F24D3"/>
    <w:rsid w:val="005F3598"/>
    <w:rsid w:val="005F3B34"/>
    <w:rsid w:val="005F5DEB"/>
    <w:rsid w:val="00600709"/>
    <w:rsid w:val="00601FA4"/>
    <w:rsid w:val="006023B2"/>
    <w:rsid w:val="0060254B"/>
    <w:rsid w:val="00602B17"/>
    <w:rsid w:val="00605C29"/>
    <w:rsid w:val="0061161D"/>
    <w:rsid w:val="00612173"/>
    <w:rsid w:val="00612589"/>
    <w:rsid w:val="00612EE7"/>
    <w:rsid w:val="00614540"/>
    <w:rsid w:val="0061769C"/>
    <w:rsid w:val="006219A3"/>
    <w:rsid w:val="00624554"/>
    <w:rsid w:val="006263EE"/>
    <w:rsid w:val="006356B6"/>
    <w:rsid w:val="006412E7"/>
    <w:rsid w:val="006419B2"/>
    <w:rsid w:val="00646DA5"/>
    <w:rsid w:val="00647C48"/>
    <w:rsid w:val="00651ED4"/>
    <w:rsid w:val="00653271"/>
    <w:rsid w:val="00654478"/>
    <w:rsid w:val="00662B38"/>
    <w:rsid w:val="006643B0"/>
    <w:rsid w:val="00664715"/>
    <w:rsid w:val="00664956"/>
    <w:rsid w:val="006670D4"/>
    <w:rsid w:val="00673EA5"/>
    <w:rsid w:val="00674407"/>
    <w:rsid w:val="00677FC4"/>
    <w:rsid w:val="00680F88"/>
    <w:rsid w:val="00683D13"/>
    <w:rsid w:val="00683D65"/>
    <w:rsid w:val="006847B5"/>
    <w:rsid w:val="00684928"/>
    <w:rsid w:val="00685FB7"/>
    <w:rsid w:val="0068719D"/>
    <w:rsid w:val="00687210"/>
    <w:rsid w:val="00690A1E"/>
    <w:rsid w:val="006917CD"/>
    <w:rsid w:val="00691B23"/>
    <w:rsid w:val="00692EF0"/>
    <w:rsid w:val="00693403"/>
    <w:rsid w:val="006937DA"/>
    <w:rsid w:val="0069386A"/>
    <w:rsid w:val="006A0809"/>
    <w:rsid w:val="006A1978"/>
    <w:rsid w:val="006A2C7F"/>
    <w:rsid w:val="006A6223"/>
    <w:rsid w:val="006A66D6"/>
    <w:rsid w:val="006A753F"/>
    <w:rsid w:val="006A76F5"/>
    <w:rsid w:val="006B10DF"/>
    <w:rsid w:val="006B2181"/>
    <w:rsid w:val="006B4590"/>
    <w:rsid w:val="006B5664"/>
    <w:rsid w:val="006C456B"/>
    <w:rsid w:val="006C4C17"/>
    <w:rsid w:val="006D1DE0"/>
    <w:rsid w:val="006D2513"/>
    <w:rsid w:val="006D5266"/>
    <w:rsid w:val="006D56EA"/>
    <w:rsid w:val="006E4C40"/>
    <w:rsid w:val="006E51BA"/>
    <w:rsid w:val="006E5FAF"/>
    <w:rsid w:val="006E7C83"/>
    <w:rsid w:val="006F0845"/>
    <w:rsid w:val="006F3A88"/>
    <w:rsid w:val="006F4FF1"/>
    <w:rsid w:val="006F7078"/>
    <w:rsid w:val="006F7EAC"/>
    <w:rsid w:val="00702957"/>
    <w:rsid w:val="00704A5E"/>
    <w:rsid w:val="00712105"/>
    <w:rsid w:val="007143B2"/>
    <w:rsid w:val="00714C68"/>
    <w:rsid w:val="00715AD0"/>
    <w:rsid w:val="00717879"/>
    <w:rsid w:val="007216E2"/>
    <w:rsid w:val="00721B4A"/>
    <w:rsid w:val="00721E98"/>
    <w:rsid w:val="00723AB3"/>
    <w:rsid w:val="00726436"/>
    <w:rsid w:val="0073033E"/>
    <w:rsid w:val="0073681A"/>
    <w:rsid w:val="00736DE0"/>
    <w:rsid w:val="00736EED"/>
    <w:rsid w:val="00740731"/>
    <w:rsid w:val="00742446"/>
    <w:rsid w:val="007459BD"/>
    <w:rsid w:val="00747454"/>
    <w:rsid w:val="00750DD5"/>
    <w:rsid w:val="0075139C"/>
    <w:rsid w:val="00752DEB"/>
    <w:rsid w:val="007539B7"/>
    <w:rsid w:val="007568B7"/>
    <w:rsid w:val="00756E8F"/>
    <w:rsid w:val="007617E3"/>
    <w:rsid w:val="0076194A"/>
    <w:rsid w:val="00762491"/>
    <w:rsid w:val="0076536B"/>
    <w:rsid w:val="00765D62"/>
    <w:rsid w:val="00765EB0"/>
    <w:rsid w:val="00766A04"/>
    <w:rsid w:val="00771B09"/>
    <w:rsid w:val="00771F03"/>
    <w:rsid w:val="0077205A"/>
    <w:rsid w:val="00773AD6"/>
    <w:rsid w:val="007743E6"/>
    <w:rsid w:val="00774EBF"/>
    <w:rsid w:val="007759EE"/>
    <w:rsid w:val="007777E6"/>
    <w:rsid w:val="00780110"/>
    <w:rsid w:val="00783648"/>
    <w:rsid w:val="007857BF"/>
    <w:rsid w:val="00787CE6"/>
    <w:rsid w:val="007913B8"/>
    <w:rsid w:val="00791A86"/>
    <w:rsid w:val="0079456C"/>
    <w:rsid w:val="00794FFD"/>
    <w:rsid w:val="007A019B"/>
    <w:rsid w:val="007A081B"/>
    <w:rsid w:val="007A1113"/>
    <w:rsid w:val="007A49E2"/>
    <w:rsid w:val="007A5ACF"/>
    <w:rsid w:val="007B0972"/>
    <w:rsid w:val="007B0D92"/>
    <w:rsid w:val="007B586E"/>
    <w:rsid w:val="007B5898"/>
    <w:rsid w:val="007B6B53"/>
    <w:rsid w:val="007C0140"/>
    <w:rsid w:val="007C01A8"/>
    <w:rsid w:val="007C3782"/>
    <w:rsid w:val="007C550F"/>
    <w:rsid w:val="007C786A"/>
    <w:rsid w:val="007D1208"/>
    <w:rsid w:val="007D5389"/>
    <w:rsid w:val="007D78E7"/>
    <w:rsid w:val="007E0F63"/>
    <w:rsid w:val="007E32DD"/>
    <w:rsid w:val="007E3BF0"/>
    <w:rsid w:val="007E4318"/>
    <w:rsid w:val="007E5604"/>
    <w:rsid w:val="007E72C9"/>
    <w:rsid w:val="007E77F2"/>
    <w:rsid w:val="007F0288"/>
    <w:rsid w:val="007F108A"/>
    <w:rsid w:val="007F113F"/>
    <w:rsid w:val="007F3261"/>
    <w:rsid w:val="007F772F"/>
    <w:rsid w:val="008015DC"/>
    <w:rsid w:val="008019C5"/>
    <w:rsid w:val="00807169"/>
    <w:rsid w:val="008078C9"/>
    <w:rsid w:val="008123D3"/>
    <w:rsid w:val="008145D5"/>
    <w:rsid w:val="0081500A"/>
    <w:rsid w:val="0081590E"/>
    <w:rsid w:val="00825441"/>
    <w:rsid w:val="008256F7"/>
    <w:rsid w:val="008301AD"/>
    <w:rsid w:val="008302B7"/>
    <w:rsid w:val="00830D54"/>
    <w:rsid w:val="00830E6B"/>
    <w:rsid w:val="008367FD"/>
    <w:rsid w:val="00836B15"/>
    <w:rsid w:val="008414DC"/>
    <w:rsid w:val="00843335"/>
    <w:rsid w:val="008454E5"/>
    <w:rsid w:val="00845FA2"/>
    <w:rsid w:val="00847D08"/>
    <w:rsid w:val="00851072"/>
    <w:rsid w:val="00852B37"/>
    <w:rsid w:val="00853602"/>
    <w:rsid w:val="0085363A"/>
    <w:rsid w:val="008559BF"/>
    <w:rsid w:val="008576D9"/>
    <w:rsid w:val="00857AF0"/>
    <w:rsid w:val="008602AC"/>
    <w:rsid w:val="008609E4"/>
    <w:rsid w:val="00866463"/>
    <w:rsid w:val="00867059"/>
    <w:rsid w:val="00867365"/>
    <w:rsid w:val="0086799E"/>
    <w:rsid w:val="00873657"/>
    <w:rsid w:val="00873A7A"/>
    <w:rsid w:val="00874C7F"/>
    <w:rsid w:val="0087565F"/>
    <w:rsid w:val="008758A4"/>
    <w:rsid w:val="00876039"/>
    <w:rsid w:val="00880EBF"/>
    <w:rsid w:val="00891E2D"/>
    <w:rsid w:val="008924BE"/>
    <w:rsid w:val="0089357E"/>
    <w:rsid w:val="00893BD8"/>
    <w:rsid w:val="00896E89"/>
    <w:rsid w:val="008A772D"/>
    <w:rsid w:val="008A7804"/>
    <w:rsid w:val="008B0696"/>
    <w:rsid w:val="008B0FBF"/>
    <w:rsid w:val="008B1DDE"/>
    <w:rsid w:val="008B7F97"/>
    <w:rsid w:val="008C1D1E"/>
    <w:rsid w:val="008C27B7"/>
    <w:rsid w:val="008C3A27"/>
    <w:rsid w:val="008C3D68"/>
    <w:rsid w:val="008C4F55"/>
    <w:rsid w:val="008C66D7"/>
    <w:rsid w:val="008C7361"/>
    <w:rsid w:val="008C7E53"/>
    <w:rsid w:val="008D0256"/>
    <w:rsid w:val="008D04B6"/>
    <w:rsid w:val="008D10D1"/>
    <w:rsid w:val="008D14DB"/>
    <w:rsid w:val="008D22B0"/>
    <w:rsid w:val="008D3F72"/>
    <w:rsid w:val="008D41D8"/>
    <w:rsid w:val="008D7908"/>
    <w:rsid w:val="008E0199"/>
    <w:rsid w:val="008E34DF"/>
    <w:rsid w:val="008E43BD"/>
    <w:rsid w:val="008E48A0"/>
    <w:rsid w:val="008E4AEE"/>
    <w:rsid w:val="008E4FD1"/>
    <w:rsid w:val="008E713E"/>
    <w:rsid w:val="008E7DB1"/>
    <w:rsid w:val="008F78B6"/>
    <w:rsid w:val="009015D7"/>
    <w:rsid w:val="00904EAA"/>
    <w:rsid w:val="00904FB1"/>
    <w:rsid w:val="009063A1"/>
    <w:rsid w:val="00911023"/>
    <w:rsid w:val="0091579D"/>
    <w:rsid w:val="0092066C"/>
    <w:rsid w:val="00923A27"/>
    <w:rsid w:val="00923CFC"/>
    <w:rsid w:val="009253FE"/>
    <w:rsid w:val="0092712A"/>
    <w:rsid w:val="00933189"/>
    <w:rsid w:val="00935354"/>
    <w:rsid w:val="0094084E"/>
    <w:rsid w:val="00940DA6"/>
    <w:rsid w:val="00943416"/>
    <w:rsid w:val="009447CF"/>
    <w:rsid w:val="009468F4"/>
    <w:rsid w:val="00946C99"/>
    <w:rsid w:val="0095030C"/>
    <w:rsid w:val="0095043A"/>
    <w:rsid w:val="009508AF"/>
    <w:rsid w:val="009515FE"/>
    <w:rsid w:val="00955B45"/>
    <w:rsid w:val="00961960"/>
    <w:rsid w:val="009620C1"/>
    <w:rsid w:val="0096588F"/>
    <w:rsid w:val="00967EF5"/>
    <w:rsid w:val="009757AC"/>
    <w:rsid w:val="0098065B"/>
    <w:rsid w:val="0098100B"/>
    <w:rsid w:val="00982DE0"/>
    <w:rsid w:val="00983EC1"/>
    <w:rsid w:val="00985968"/>
    <w:rsid w:val="00987CFC"/>
    <w:rsid w:val="00987F61"/>
    <w:rsid w:val="009904BE"/>
    <w:rsid w:val="009914CB"/>
    <w:rsid w:val="00991891"/>
    <w:rsid w:val="0099214B"/>
    <w:rsid w:val="009955BB"/>
    <w:rsid w:val="00996C3D"/>
    <w:rsid w:val="009A0B7C"/>
    <w:rsid w:val="009A2190"/>
    <w:rsid w:val="009A26A3"/>
    <w:rsid w:val="009A38EC"/>
    <w:rsid w:val="009A6AC4"/>
    <w:rsid w:val="009A7CAB"/>
    <w:rsid w:val="009A7F1C"/>
    <w:rsid w:val="009B09B0"/>
    <w:rsid w:val="009B1550"/>
    <w:rsid w:val="009B15F0"/>
    <w:rsid w:val="009B1973"/>
    <w:rsid w:val="009B3918"/>
    <w:rsid w:val="009B4447"/>
    <w:rsid w:val="009B69D7"/>
    <w:rsid w:val="009B6BF0"/>
    <w:rsid w:val="009B72FF"/>
    <w:rsid w:val="009B7DD2"/>
    <w:rsid w:val="009C0224"/>
    <w:rsid w:val="009C0CCC"/>
    <w:rsid w:val="009C10A2"/>
    <w:rsid w:val="009C20CC"/>
    <w:rsid w:val="009C314F"/>
    <w:rsid w:val="009C57AF"/>
    <w:rsid w:val="009C786D"/>
    <w:rsid w:val="009D165C"/>
    <w:rsid w:val="009D19BC"/>
    <w:rsid w:val="009D387C"/>
    <w:rsid w:val="009D4656"/>
    <w:rsid w:val="009D63B8"/>
    <w:rsid w:val="009D7C04"/>
    <w:rsid w:val="009E017E"/>
    <w:rsid w:val="009E064B"/>
    <w:rsid w:val="009E2ABD"/>
    <w:rsid w:val="009E5E15"/>
    <w:rsid w:val="009E726B"/>
    <w:rsid w:val="009F0FD9"/>
    <w:rsid w:val="009F28AA"/>
    <w:rsid w:val="009F4664"/>
    <w:rsid w:val="009F5AD1"/>
    <w:rsid w:val="009F6D97"/>
    <w:rsid w:val="00A005E2"/>
    <w:rsid w:val="00A01845"/>
    <w:rsid w:val="00A018BD"/>
    <w:rsid w:val="00A022B7"/>
    <w:rsid w:val="00A02305"/>
    <w:rsid w:val="00A040A7"/>
    <w:rsid w:val="00A059DA"/>
    <w:rsid w:val="00A13315"/>
    <w:rsid w:val="00A1569C"/>
    <w:rsid w:val="00A2227D"/>
    <w:rsid w:val="00A22383"/>
    <w:rsid w:val="00A2499D"/>
    <w:rsid w:val="00A24E07"/>
    <w:rsid w:val="00A25E63"/>
    <w:rsid w:val="00A31A94"/>
    <w:rsid w:val="00A32D9A"/>
    <w:rsid w:val="00A35A1A"/>
    <w:rsid w:val="00A35CD3"/>
    <w:rsid w:val="00A35E01"/>
    <w:rsid w:val="00A3691F"/>
    <w:rsid w:val="00A36EB1"/>
    <w:rsid w:val="00A37691"/>
    <w:rsid w:val="00A40CF1"/>
    <w:rsid w:val="00A46A19"/>
    <w:rsid w:val="00A46CF8"/>
    <w:rsid w:val="00A609C5"/>
    <w:rsid w:val="00A60C18"/>
    <w:rsid w:val="00A62E4A"/>
    <w:rsid w:val="00A62FA4"/>
    <w:rsid w:val="00A6311C"/>
    <w:rsid w:val="00A7020E"/>
    <w:rsid w:val="00A70B97"/>
    <w:rsid w:val="00A70E54"/>
    <w:rsid w:val="00A72664"/>
    <w:rsid w:val="00A73FAA"/>
    <w:rsid w:val="00A7459D"/>
    <w:rsid w:val="00A753E4"/>
    <w:rsid w:val="00A81BF6"/>
    <w:rsid w:val="00A81C94"/>
    <w:rsid w:val="00A83E79"/>
    <w:rsid w:val="00A91201"/>
    <w:rsid w:val="00A91F5A"/>
    <w:rsid w:val="00A95921"/>
    <w:rsid w:val="00A95AE1"/>
    <w:rsid w:val="00AA3374"/>
    <w:rsid w:val="00AA4078"/>
    <w:rsid w:val="00AA5134"/>
    <w:rsid w:val="00AA5F31"/>
    <w:rsid w:val="00AB1917"/>
    <w:rsid w:val="00AB1B5C"/>
    <w:rsid w:val="00AB1F1A"/>
    <w:rsid w:val="00AB207F"/>
    <w:rsid w:val="00AB2F22"/>
    <w:rsid w:val="00AB430A"/>
    <w:rsid w:val="00AC0ABE"/>
    <w:rsid w:val="00AC1EDD"/>
    <w:rsid w:val="00AC349C"/>
    <w:rsid w:val="00AC6045"/>
    <w:rsid w:val="00AC6D87"/>
    <w:rsid w:val="00AD32BA"/>
    <w:rsid w:val="00AD3753"/>
    <w:rsid w:val="00AD4F9D"/>
    <w:rsid w:val="00AD54F1"/>
    <w:rsid w:val="00AD6A6E"/>
    <w:rsid w:val="00AD70C2"/>
    <w:rsid w:val="00AD71EC"/>
    <w:rsid w:val="00AE00A1"/>
    <w:rsid w:val="00AE061D"/>
    <w:rsid w:val="00AE0E7F"/>
    <w:rsid w:val="00AE196D"/>
    <w:rsid w:val="00AE2637"/>
    <w:rsid w:val="00AE29F7"/>
    <w:rsid w:val="00AE42F4"/>
    <w:rsid w:val="00AE50A8"/>
    <w:rsid w:val="00AE5AA2"/>
    <w:rsid w:val="00AE5B63"/>
    <w:rsid w:val="00AE5EBC"/>
    <w:rsid w:val="00AF34A8"/>
    <w:rsid w:val="00AF371A"/>
    <w:rsid w:val="00AF3BC5"/>
    <w:rsid w:val="00AF5BE4"/>
    <w:rsid w:val="00AF704D"/>
    <w:rsid w:val="00AF7C6F"/>
    <w:rsid w:val="00B039B0"/>
    <w:rsid w:val="00B0460F"/>
    <w:rsid w:val="00B071C7"/>
    <w:rsid w:val="00B11529"/>
    <w:rsid w:val="00B11EC0"/>
    <w:rsid w:val="00B122E4"/>
    <w:rsid w:val="00B12561"/>
    <w:rsid w:val="00B13A3C"/>
    <w:rsid w:val="00B13CCB"/>
    <w:rsid w:val="00B13E0E"/>
    <w:rsid w:val="00B1598C"/>
    <w:rsid w:val="00B16875"/>
    <w:rsid w:val="00B16E71"/>
    <w:rsid w:val="00B17646"/>
    <w:rsid w:val="00B21592"/>
    <w:rsid w:val="00B222A6"/>
    <w:rsid w:val="00B243C4"/>
    <w:rsid w:val="00B25F13"/>
    <w:rsid w:val="00B31AA1"/>
    <w:rsid w:val="00B32C78"/>
    <w:rsid w:val="00B33A91"/>
    <w:rsid w:val="00B33D38"/>
    <w:rsid w:val="00B36CF5"/>
    <w:rsid w:val="00B37D07"/>
    <w:rsid w:val="00B40657"/>
    <w:rsid w:val="00B407F2"/>
    <w:rsid w:val="00B47684"/>
    <w:rsid w:val="00B56E9B"/>
    <w:rsid w:val="00B65826"/>
    <w:rsid w:val="00B676E1"/>
    <w:rsid w:val="00B70B0C"/>
    <w:rsid w:val="00B73470"/>
    <w:rsid w:val="00B746B6"/>
    <w:rsid w:val="00B75935"/>
    <w:rsid w:val="00B8006D"/>
    <w:rsid w:val="00B8193C"/>
    <w:rsid w:val="00B82643"/>
    <w:rsid w:val="00B8420C"/>
    <w:rsid w:val="00B85C41"/>
    <w:rsid w:val="00B86FDA"/>
    <w:rsid w:val="00B87CD9"/>
    <w:rsid w:val="00B903E6"/>
    <w:rsid w:val="00B95D89"/>
    <w:rsid w:val="00B96752"/>
    <w:rsid w:val="00BA172C"/>
    <w:rsid w:val="00BA3DFF"/>
    <w:rsid w:val="00BA3E7B"/>
    <w:rsid w:val="00BA445E"/>
    <w:rsid w:val="00BA7283"/>
    <w:rsid w:val="00BB003C"/>
    <w:rsid w:val="00BB278E"/>
    <w:rsid w:val="00BB3759"/>
    <w:rsid w:val="00BB5BA4"/>
    <w:rsid w:val="00BB607F"/>
    <w:rsid w:val="00BB7B69"/>
    <w:rsid w:val="00BC645B"/>
    <w:rsid w:val="00BD089D"/>
    <w:rsid w:val="00BD23BC"/>
    <w:rsid w:val="00BD2A3F"/>
    <w:rsid w:val="00BD586E"/>
    <w:rsid w:val="00BD6EAF"/>
    <w:rsid w:val="00BD7122"/>
    <w:rsid w:val="00BD73CB"/>
    <w:rsid w:val="00BD7AF6"/>
    <w:rsid w:val="00BE091C"/>
    <w:rsid w:val="00BE140E"/>
    <w:rsid w:val="00BE22F2"/>
    <w:rsid w:val="00BE3A5E"/>
    <w:rsid w:val="00BE5A99"/>
    <w:rsid w:val="00BE61A9"/>
    <w:rsid w:val="00BF1E96"/>
    <w:rsid w:val="00BF313C"/>
    <w:rsid w:val="00BF4AFA"/>
    <w:rsid w:val="00BF4EF1"/>
    <w:rsid w:val="00BF6B2F"/>
    <w:rsid w:val="00C0077B"/>
    <w:rsid w:val="00C0104D"/>
    <w:rsid w:val="00C02E32"/>
    <w:rsid w:val="00C03F8B"/>
    <w:rsid w:val="00C04EAF"/>
    <w:rsid w:val="00C054AF"/>
    <w:rsid w:val="00C05872"/>
    <w:rsid w:val="00C058BB"/>
    <w:rsid w:val="00C06128"/>
    <w:rsid w:val="00C0666F"/>
    <w:rsid w:val="00C07AB8"/>
    <w:rsid w:val="00C07DDF"/>
    <w:rsid w:val="00C1016E"/>
    <w:rsid w:val="00C10A33"/>
    <w:rsid w:val="00C17308"/>
    <w:rsid w:val="00C203E5"/>
    <w:rsid w:val="00C209BC"/>
    <w:rsid w:val="00C23FDD"/>
    <w:rsid w:val="00C25CE4"/>
    <w:rsid w:val="00C321E3"/>
    <w:rsid w:val="00C32CF6"/>
    <w:rsid w:val="00C3515C"/>
    <w:rsid w:val="00C35CC3"/>
    <w:rsid w:val="00C37A47"/>
    <w:rsid w:val="00C40478"/>
    <w:rsid w:val="00C41071"/>
    <w:rsid w:val="00C414C1"/>
    <w:rsid w:val="00C4357F"/>
    <w:rsid w:val="00C44B27"/>
    <w:rsid w:val="00C45966"/>
    <w:rsid w:val="00C47776"/>
    <w:rsid w:val="00C47787"/>
    <w:rsid w:val="00C47C29"/>
    <w:rsid w:val="00C51AAD"/>
    <w:rsid w:val="00C51E26"/>
    <w:rsid w:val="00C520F7"/>
    <w:rsid w:val="00C532B1"/>
    <w:rsid w:val="00C53581"/>
    <w:rsid w:val="00C53C49"/>
    <w:rsid w:val="00C549D2"/>
    <w:rsid w:val="00C56487"/>
    <w:rsid w:val="00C56C55"/>
    <w:rsid w:val="00C6304E"/>
    <w:rsid w:val="00C64707"/>
    <w:rsid w:val="00C650E2"/>
    <w:rsid w:val="00C6513A"/>
    <w:rsid w:val="00C658D3"/>
    <w:rsid w:val="00C7075E"/>
    <w:rsid w:val="00C74C7A"/>
    <w:rsid w:val="00C7641F"/>
    <w:rsid w:val="00C779E2"/>
    <w:rsid w:val="00C82D35"/>
    <w:rsid w:val="00C835CD"/>
    <w:rsid w:val="00C84C03"/>
    <w:rsid w:val="00C850B5"/>
    <w:rsid w:val="00C87AD8"/>
    <w:rsid w:val="00C9186D"/>
    <w:rsid w:val="00C965FC"/>
    <w:rsid w:val="00C96C36"/>
    <w:rsid w:val="00C9751A"/>
    <w:rsid w:val="00C97941"/>
    <w:rsid w:val="00CA0524"/>
    <w:rsid w:val="00CA0FDF"/>
    <w:rsid w:val="00CA2614"/>
    <w:rsid w:val="00CA4CE8"/>
    <w:rsid w:val="00CA4E7A"/>
    <w:rsid w:val="00CA4FFF"/>
    <w:rsid w:val="00CA793D"/>
    <w:rsid w:val="00CB3569"/>
    <w:rsid w:val="00CB513D"/>
    <w:rsid w:val="00CB5ADE"/>
    <w:rsid w:val="00CB61A3"/>
    <w:rsid w:val="00CB623F"/>
    <w:rsid w:val="00CB7E5F"/>
    <w:rsid w:val="00CC087C"/>
    <w:rsid w:val="00CC7416"/>
    <w:rsid w:val="00CD44AC"/>
    <w:rsid w:val="00CD54B0"/>
    <w:rsid w:val="00CD7333"/>
    <w:rsid w:val="00CE0670"/>
    <w:rsid w:val="00CE0D40"/>
    <w:rsid w:val="00CE17A1"/>
    <w:rsid w:val="00CE2398"/>
    <w:rsid w:val="00CE4DC4"/>
    <w:rsid w:val="00CE5C24"/>
    <w:rsid w:val="00CE75A5"/>
    <w:rsid w:val="00CF0D13"/>
    <w:rsid w:val="00CF15FE"/>
    <w:rsid w:val="00CF5688"/>
    <w:rsid w:val="00CF5D21"/>
    <w:rsid w:val="00CF6D1D"/>
    <w:rsid w:val="00D01C22"/>
    <w:rsid w:val="00D0374C"/>
    <w:rsid w:val="00D11BCF"/>
    <w:rsid w:val="00D13881"/>
    <w:rsid w:val="00D14657"/>
    <w:rsid w:val="00D14973"/>
    <w:rsid w:val="00D166AE"/>
    <w:rsid w:val="00D20881"/>
    <w:rsid w:val="00D215A1"/>
    <w:rsid w:val="00D21BCE"/>
    <w:rsid w:val="00D24718"/>
    <w:rsid w:val="00D253C2"/>
    <w:rsid w:val="00D307AD"/>
    <w:rsid w:val="00D32E50"/>
    <w:rsid w:val="00D35001"/>
    <w:rsid w:val="00D355C1"/>
    <w:rsid w:val="00D3793F"/>
    <w:rsid w:val="00D40A6A"/>
    <w:rsid w:val="00D41BCC"/>
    <w:rsid w:val="00D42081"/>
    <w:rsid w:val="00D42550"/>
    <w:rsid w:val="00D439C7"/>
    <w:rsid w:val="00D43AF8"/>
    <w:rsid w:val="00D4661F"/>
    <w:rsid w:val="00D47076"/>
    <w:rsid w:val="00D4767B"/>
    <w:rsid w:val="00D47EB0"/>
    <w:rsid w:val="00D51EF6"/>
    <w:rsid w:val="00D52455"/>
    <w:rsid w:val="00D5271B"/>
    <w:rsid w:val="00D56843"/>
    <w:rsid w:val="00D605B2"/>
    <w:rsid w:val="00D62189"/>
    <w:rsid w:val="00D64CA1"/>
    <w:rsid w:val="00D66EFD"/>
    <w:rsid w:val="00D706E1"/>
    <w:rsid w:val="00D730A8"/>
    <w:rsid w:val="00D75018"/>
    <w:rsid w:val="00D76AC5"/>
    <w:rsid w:val="00D7758C"/>
    <w:rsid w:val="00D81D20"/>
    <w:rsid w:val="00D8533F"/>
    <w:rsid w:val="00D91241"/>
    <w:rsid w:val="00D91718"/>
    <w:rsid w:val="00D928BF"/>
    <w:rsid w:val="00D939AB"/>
    <w:rsid w:val="00D9514E"/>
    <w:rsid w:val="00D96299"/>
    <w:rsid w:val="00D964BD"/>
    <w:rsid w:val="00DA0085"/>
    <w:rsid w:val="00DA32FB"/>
    <w:rsid w:val="00DA4F87"/>
    <w:rsid w:val="00DA5EA9"/>
    <w:rsid w:val="00DB046A"/>
    <w:rsid w:val="00DB089B"/>
    <w:rsid w:val="00DB185C"/>
    <w:rsid w:val="00DB1AD9"/>
    <w:rsid w:val="00DB4AA6"/>
    <w:rsid w:val="00DB5C0F"/>
    <w:rsid w:val="00DC28A7"/>
    <w:rsid w:val="00DC2A81"/>
    <w:rsid w:val="00DC64B6"/>
    <w:rsid w:val="00DC7C5D"/>
    <w:rsid w:val="00DD2604"/>
    <w:rsid w:val="00DD3D47"/>
    <w:rsid w:val="00DD6239"/>
    <w:rsid w:val="00DE38F5"/>
    <w:rsid w:val="00DF1DB3"/>
    <w:rsid w:val="00DF3606"/>
    <w:rsid w:val="00DF4530"/>
    <w:rsid w:val="00DF4A98"/>
    <w:rsid w:val="00DF4D6E"/>
    <w:rsid w:val="00DF66E1"/>
    <w:rsid w:val="00E02B2D"/>
    <w:rsid w:val="00E05169"/>
    <w:rsid w:val="00E06C08"/>
    <w:rsid w:val="00E0703F"/>
    <w:rsid w:val="00E11AAE"/>
    <w:rsid w:val="00E22D58"/>
    <w:rsid w:val="00E239C7"/>
    <w:rsid w:val="00E24389"/>
    <w:rsid w:val="00E30B70"/>
    <w:rsid w:val="00E36183"/>
    <w:rsid w:val="00E3773A"/>
    <w:rsid w:val="00E37B9C"/>
    <w:rsid w:val="00E414CC"/>
    <w:rsid w:val="00E419C6"/>
    <w:rsid w:val="00E43950"/>
    <w:rsid w:val="00E46278"/>
    <w:rsid w:val="00E51058"/>
    <w:rsid w:val="00E527CD"/>
    <w:rsid w:val="00E542A5"/>
    <w:rsid w:val="00E57670"/>
    <w:rsid w:val="00E642EC"/>
    <w:rsid w:val="00E6679F"/>
    <w:rsid w:val="00E702AA"/>
    <w:rsid w:val="00E71453"/>
    <w:rsid w:val="00E808B3"/>
    <w:rsid w:val="00E84D79"/>
    <w:rsid w:val="00E85A08"/>
    <w:rsid w:val="00E874AC"/>
    <w:rsid w:val="00E97993"/>
    <w:rsid w:val="00EA6AE6"/>
    <w:rsid w:val="00EB18CD"/>
    <w:rsid w:val="00EB2D64"/>
    <w:rsid w:val="00EB3B0A"/>
    <w:rsid w:val="00EB70EA"/>
    <w:rsid w:val="00EB71D6"/>
    <w:rsid w:val="00EC1467"/>
    <w:rsid w:val="00EC3977"/>
    <w:rsid w:val="00EC4DA4"/>
    <w:rsid w:val="00EC60CB"/>
    <w:rsid w:val="00EC7016"/>
    <w:rsid w:val="00ED451E"/>
    <w:rsid w:val="00ED5085"/>
    <w:rsid w:val="00ED69C9"/>
    <w:rsid w:val="00EE044A"/>
    <w:rsid w:val="00EE0B2E"/>
    <w:rsid w:val="00EE183E"/>
    <w:rsid w:val="00EE5A4D"/>
    <w:rsid w:val="00EE5D5E"/>
    <w:rsid w:val="00EE67FC"/>
    <w:rsid w:val="00EF35BB"/>
    <w:rsid w:val="00EF6420"/>
    <w:rsid w:val="00F03AEC"/>
    <w:rsid w:val="00F03C90"/>
    <w:rsid w:val="00F03EDA"/>
    <w:rsid w:val="00F0589D"/>
    <w:rsid w:val="00F0738F"/>
    <w:rsid w:val="00F07774"/>
    <w:rsid w:val="00F07787"/>
    <w:rsid w:val="00F11EFA"/>
    <w:rsid w:val="00F137AC"/>
    <w:rsid w:val="00F15844"/>
    <w:rsid w:val="00F15981"/>
    <w:rsid w:val="00F15C29"/>
    <w:rsid w:val="00F17732"/>
    <w:rsid w:val="00F20533"/>
    <w:rsid w:val="00F2122C"/>
    <w:rsid w:val="00F21657"/>
    <w:rsid w:val="00F2168C"/>
    <w:rsid w:val="00F2320A"/>
    <w:rsid w:val="00F2348D"/>
    <w:rsid w:val="00F24893"/>
    <w:rsid w:val="00F26B03"/>
    <w:rsid w:val="00F275F3"/>
    <w:rsid w:val="00F27B42"/>
    <w:rsid w:val="00F31893"/>
    <w:rsid w:val="00F33A9B"/>
    <w:rsid w:val="00F36C7A"/>
    <w:rsid w:val="00F3722F"/>
    <w:rsid w:val="00F40924"/>
    <w:rsid w:val="00F4471E"/>
    <w:rsid w:val="00F472DB"/>
    <w:rsid w:val="00F61CF1"/>
    <w:rsid w:val="00F61D07"/>
    <w:rsid w:val="00F6226D"/>
    <w:rsid w:val="00F622A1"/>
    <w:rsid w:val="00F62466"/>
    <w:rsid w:val="00F63B85"/>
    <w:rsid w:val="00F64CA0"/>
    <w:rsid w:val="00F6559B"/>
    <w:rsid w:val="00F65B26"/>
    <w:rsid w:val="00F662CD"/>
    <w:rsid w:val="00F663B3"/>
    <w:rsid w:val="00F664CC"/>
    <w:rsid w:val="00F67A92"/>
    <w:rsid w:val="00F67C7E"/>
    <w:rsid w:val="00F72DD7"/>
    <w:rsid w:val="00F73154"/>
    <w:rsid w:val="00F74531"/>
    <w:rsid w:val="00F75B4F"/>
    <w:rsid w:val="00F774E0"/>
    <w:rsid w:val="00F77CA5"/>
    <w:rsid w:val="00F80851"/>
    <w:rsid w:val="00F85284"/>
    <w:rsid w:val="00F85B71"/>
    <w:rsid w:val="00F9156F"/>
    <w:rsid w:val="00F92A53"/>
    <w:rsid w:val="00F932E0"/>
    <w:rsid w:val="00F957F9"/>
    <w:rsid w:val="00FA17CA"/>
    <w:rsid w:val="00FA2929"/>
    <w:rsid w:val="00FA2AD9"/>
    <w:rsid w:val="00FA350B"/>
    <w:rsid w:val="00FA422B"/>
    <w:rsid w:val="00FA6153"/>
    <w:rsid w:val="00FB1562"/>
    <w:rsid w:val="00FB3091"/>
    <w:rsid w:val="00FB346C"/>
    <w:rsid w:val="00FB5104"/>
    <w:rsid w:val="00FB77C7"/>
    <w:rsid w:val="00FB7F3C"/>
    <w:rsid w:val="00FC1F1B"/>
    <w:rsid w:val="00FC3586"/>
    <w:rsid w:val="00FC5362"/>
    <w:rsid w:val="00FC584C"/>
    <w:rsid w:val="00FC5FB9"/>
    <w:rsid w:val="00FC65BF"/>
    <w:rsid w:val="00FD254E"/>
    <w:rsid w:val="00FD2BC3"/>
    <w:rsid w:val="00FE0CB0"/>
    <w:rsid w:val="00FE11B6"/>
    <w:rsid w:val="00FE3CBD"/>
    <w:rsid w:val="00FE5180"/>
    <w:rsid w:val="00FE78D9"/>
    <w:rsid w:val="00FF5A85"/>
    <w:rsid w:val="00FF7BBD"/>
    <w:rsid w:val="0A4E79E4"/>
    <w:rsid w:val="63682CA7"/>
    <w:rsid w:val="72087D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semiHidden="0" w:qFormat="1"/>
    <w:lsdException w:name="heading 7" w:qFormat="1"/>
    <w:lsdException w:name="heading 8" w:qFormat="1"/>
    <w:lsdException w:name="heading 9" w:qFormat="1"/>
    <w:lsdException w:name="footnote text" w:uiPriority="99" w:qFormat="1"/>
    <w:lsdException w:name="annotation text" w:semiHidden="0" w:unhideWhenUsed="0" w:qFormat="1"/>
    <w:lsdException w:name="header" w:semiHidden="0" w:uiPriority="99" w:unhideWhenUsed="0"/>
    <w:lsdException w:name="footer" w:semiHidden="0" w:uiPriority="99" w:unhideWhenUsed="0"/>
    <w:lsdException w:name="caption" w:qFormat="1"/>
    <w:lsdException w:name="footnote reference" w:uiPriority="99"/>
    <w:lsdException w:name="annotation reference" w:semiHidden="0" w:unhideWhenUsed="0" w:qFormat="1"/>
    <w:lsdException w:name="page number" w:semiHidden="0" w:unhideWhenUsed="0"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Web)" w:semiHidden="0" w:uiPriority="99" w:unhideWhenUsed="0" w:qFormat="1"/>
    <w:lsdException w:name="Normal Table" w:uiPriority="99" w:qFormat="1"/>
    <w:lsdException w:name="annotation subject" w:semiHidden="0" w:unhideWhenUsed="0" w:qFormat="1"/>
    <w:lsdException w:name="No List" w:uiPriority="99"/>
    <w:lsdException w:name="Outline List 1" w:uiPriority="99"/>
    <w:lsdException w:name="Outline List 2" w:uiPriority="99"/>
    <w:lsdException w:name="Outline List 3" w:uiPriority="99"/>
    <w:lsdException w:name="Balloon Text" w:semiHidden="0" w:unhideWhenUsed="0" w:qFormat="1"/>
    <w:lsdException w:name="Table Grid" w:semiHidden="0" w:unhideWhenUsed="0" w:qFormat="1"/>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8"/>
      <w:szCs w:val="28"/>
    </w:rPr>
  </w:style>
  <w:style w:type="paragraph" w:styleId="Heading4">
    <w:name w:val="heading 4"/>
    <w:basedOn w:val="Normal"/>
    <w:next w:val="Normal"/>
    <w:link w:val="Heading4Char"/>
    <w:semiHidden/>
    <w:unhideWhenUsed/>
    <w:qFormat/>
    <w:pPr>
      <w:keepNext/>
      <w:spacing w:before="240" w:after="60"/>
      <w:outlineLvl w:val="3"/>
    </w:pPr>
    <w:rPr>
      <w:rFonts w:ascii="Arial" w:hAnsi="Arial"/>
      <w:b/>
      <w:bCs/>
    </w:rPr>
  </w:style>
  <w:style w:type="paragraph" w:styleId="Heading6">
    <w:name w:val="heading 6"/>
    <w:basedOn w:val="Normal"/>
    <w:next w:val="Normal"/>
    <w:link w:val="Heading6Char"/>
    <w:unhideWhenUsed/>
    <w:qFormat/>
    <w:pPr>
      <w:spacing w:before="240" w:after="60"/>
      <w:outlineLvl w:val="5"/>
    </w:pPr>
    <w:rPr>
      <w:rFonts w:ascii="Arial" w:hAnsi="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qFormat/>
    <w:rPr>
      <w:rFonts w:ascii="Tahoma" w:hAnsi="Tahoma"/>
      <w:sz w:val="16"/>
      <w:szCs w:val="16"/>
      <w:lang w:val="zh-CN" w:eastAsia="zh-CN"/>
    </w:rPr>
  </w:style>
  <w:style w:type="character" w:styleId="CommentReference">
    <w:name w:val="annotation reference"/>
    <w:qFormat/>
    <w:rPr>
      <w:sz w:val="16"/>
      <w:szCs w:val="16"/>
    </w:rPr>
  </w:style>
  <w:style w:type="paragraph" w:styleId="CommentText">
    <w:name w:val="annotation text"/>
    <w:basedOn w:val="Normal"/>
    <w:link w:val="CommentTextChar"/>
    <w:qFormat/>
    <w:rPr>
      <w:sz w:val="20"/>
      <w:szCs w:val="20"/>
    </w:rPr>
  </w:style>
  <w:style w:type="paragraph" w:styleId="CommentSubject">
    <w:name w:val="annotation subject"/>
    <w:basedOn w:val="CommentText"/>
    <w:next w:val="CommentText"/>
    <w:link w:val="CommentSubjectChar"/>
    <w:qFormat/>
    <w:rPr>
      <w:b/>
      <w:bCs/>
      <w:lang w:val="zh-CN" w:eastAsia="zh-CN"/>
    </w:rPr>
  </w:style>
  <w:style w:type="paragraph" w:styleId="Footer">
    <w:name w:val="footer"/>
    <w:basedOn w:val="Normal"/>
    <w:link w:val="FooterChar"/>
    <w:uiPriority w:val="99"/>
    <w:pPr>
      <w:tabs>
        <w:tab w:val="center" w:pos="4320"/>
        <w:tab w:val="right" w:pos="8640"/>
      </w:tabs>
    </w:p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qFormat/>
    <w:rPr>
      <w:rFonts w:eastAsiaTheme="minorHAnsi" w:cstheme="minorBidi"/>
      <w:sz w:val="20"/>
      <w:szCs w:val="20"/>
    </w:rPr>
  </w:style>
  <w:style w:type="paragraph" w:styleId="Header">
    <w:name w:val="header"/>
    <w:basedOn w:val="Normal"/>
    <w:link w:val="HeaderChar"/>
    <w:uiPriority w:val="99"/>
    <w:pPr>
      <w:tabs>
        <w:tab w:val="center" w:pos="4320"/>
        <w:tab w:val="right" w:pos="8640"/>
      </w:tabs>
    </w:pPr>
    <w:rPr>
      <w:lang w:val="zh-CN" w:eastAsia="zh-CN"/>
    </w:rPr>
  </w:style>
  <w:style w:type="character" w:styleId="Hyperlink">
    <w:name w:val="Hyperlink"/>
    <w:rPr>
      <w:color w:val="0000FF"/>
      <w:u w:val="single"/>
    </w:rPr>
  </w:style>
  <w:style w:type="paragraph" w:styleId="NormalWeb">
    <w:name w:val="Normal (Web)"/>
    <w:basedOn w:val="Normal"/>
    <w:uiPriority w:val="99"/>
    <w:qFormat/>
    <w:pPr>
      <w:spacing w:before="100" w:beforeAutospacing="1" w:after="100" w:afterAutospacing="1"/>
    </w:pPr>
    <w:rPr>
      <w:bCs/>
      <w:sz w:val="24"/>
      <w:szCs w:val="24"/>
      <w:lang w:val="vi-VN" w:eastAsia="vi-VN"/>
    </w:rPr>
  </w:style>
  <w:style w:type="character" w:styleId="PageNumber">
    <w:name w:val="page number"/>
    <w:basedOn w:val="DefaultParagraphFont"/>
    <w:qFormat/>
  </w:style>
  <w:style w:type="table" w:styleId="TableGrid">
    <w:name w:val="Table Grid"/>
    <w:basedOn w:val="TableNormal"/>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
    <w:name w:val="Char Char Char"/>
    <w:basedOn w:val="Normal"/>
    <w:next w:val="Normal"/>
    <w:semiHidden/>
    <w:qFormat/>
    <w:pPr>
      <w:spacing w:before="120" w:after="120" w:line="312" w:lineRule="auto"/>
    </w:pPr>
  </w:style>
  <w:style w:type="paragraph" w:customStyle="1" w:styleId="DNNut">
    <w:name w:val="DNNut"/>
    <w:basedOn w:val="Normal"/>
    <w:qFormat/>
    <w:pPr>
      <w:tabs>
        <w:tab w:val="left" w:pos="420"/>
      </w:tabs>
      <w:ind w:left="420" w:hanging="420"/>
      <w:jc w:val="both"/>
    </w:pPr>
    <w:rPr>
      <w:rFonts w:cs="Arial"/>
      <w:bCs/>
      <w:kern w:val="32"/>
    </w:rPr>
  </w:style>
  <w:style w:type="paragraph" w:customStyle="1" w:styleId="DNMucnho">
    <w:name w:val="DN Muc nho"/>
    <w:next w:val="Normal"/>
    <w:semiHidden/>
    <w:pPr>
      <w:keepNext/>
      <w:numPr>
        <w:numId w:val="1"/>
      </w:numPr>
      <w:tabs>
        <w:tab w:val="clear" w:pos="360"/>
        <w:tab w:val="left" w:pos="1080"/>
      </w:tabs>
      <w:spacing w:before="120" w:after="120"/>
      <w:ind w:left="1080" w:hanging="1080"/>
      <w:outlineLvl w:val="3"/>
    </w:pPr>
    <w:rPr>
      <w:rFonts w:ascii="Arial" w:hAnsi="Arial" w:cs="Arial"/>
      <w:b/>
      <w:bCs/>
      <w:kern w:val="32"/>
      <w:sz w:val="28"/>
      <w:szCs w:val="32"/>
    </w:rPr>
  </w:style>
  <w:style w:type="paragraph" w:customStyle="1" w:styleId="Muc1111">
    <w:name w:val="Muc 1.1.1.1"/>
    <w:basedOn w:val="Normal"/>
    <w:qFormat/>
    <w:pPr>
      <w:widowControl w:val="0"/>
      <w:numPr>
        <w:ilvl w:val="1"/>
        <w:numId w:val="1"/>
      </w:numPr>
      <w:spacing w:before="240" w:after="120" w:line="288" w:lineRule="auto"/>
      <w:outlineLvl w:val="4"/>
    </w:pPr>
    <w:rPr>
      <w:rFonts w:cs="Arial"/>
      <w:b/>
      <w:bCs/>
      <w:iCs/>
      <w:spacing w:val="-10"/>
      <w:kern w:val="32"/>
      <w:sz w:val="24"/>
      <w:szCs w:val="24"/>
      <w:lang w:val="fr-FR"/>
    </w:rPr>
  </w:style>
  <w:style w:type="paragraph" w:customStyle="1" w:styleId="Muc111">
    <w:name w:val="Muc 1.1.1"/>
    <w:basedOn w:val="DNMucnho"/>
    <w:qFormat/>
    <w:pPr>
      <w:numPr>
        <w:ilvl w:val="2"/>
      </w:numPr>
    </w:pPr>
  </w:style>
  <w:style w:type="character" w:customStyle="1" w:styleId="HeaderChar">
    <w:name w:val="Header Char"/>
    <w:link w:val="Header"/>
    <w:uiPriority w:val="99"/>
    <w:qFormat/>
    <w:rPr>
      <w:sz w:val="28"/>
      <w:szCs w:val="28"/>
    </w:rPr>
  </w:style>
  <w:style w:type="character" w:customStyle="1" w:styleId="BalloonTextChar">
    <w:name w:val="Balloon Text Char"/>
    <w:link w:val="BalloonText"/>
    <w:qFormat/>
    <w:rPr>
      <w:rFonts w:ascii="Tahoma" w:hAnsi="Tahoma" w:cs="Tahoma"/>
      <w:sz w:val="16"/>
      <w:szCs w:val="16"/>
    </w:rPr>
  </w:style>
  <w:style w:type="character" w:customStyle="1" w:styleId="Bodytext2">
    <w:name w:val="Body text (2)_"/>
    <w:link w:val="Bodytext20"/>
    <w:qFormat/>
    <w:rPr>
      <w:sz w:val="22"/>
      <w:szCs w:val="22"/>
      <w:shd w:val="clear" w:color="auto" w:fill="FFFFFF"/>
    </w:rPr>
  </w:style>
  <w:style w:type="paragraph" w:customStyle="1" w:styleId="Bodytext20">
    <w:name w:val="Body text (2)"/>
    <w:basedOn w:val="Normal"/>
    <w:link w:val="Bodytext2"/>
    <w:qFormat/>
    <w:pPr>
      <w:widowControl w:val="0"/>
      <w:shd w:val="clear" w:color="auto" w:fill="FFFFFF"/>
      <w:spacing w:after="480" w:line="274" w:lineRule="exact"/>
      <w:ind w:hanging="340"/>
      <w:jc w:val="center"/>
    </w:pPr>
    <w:rPr>
      <w:sz w:val="22"/>
      <w:szCs w:val="22"/>
      <w:lang w:val="zh-CN" w:eastAsia="zh-CN"/>
    </w:rPr>
  </w:style>
  <w:style w:type="character" w:customStyle="1" w:styleId="Bodytext2Bold">
    <w:name w:val="Body text (2) + Bold"/>
    <w:qFormat/>
    <w:rPr>
      <w:rFonts w:ascii="Times New Roman" w:eastAsia="Times New Roman" w:hAnsi="Times New Roman" w:cs="Times New Roman" w:hint="default"/>
      <w:b/>
      <w:bCs/>
      <w:color w:val="000000"/>
      <w:spacing w:val="0"/>
      <w:w w:val="100"/>
      <w:position w:val="0"/>
      <w:sz w:val="22"/>
      <w:szCs w:val="22"/>
      <w:u w:val="none"/>
      <w:lang w:val="vi-VN" w:eastAsia="vi-VN" w:bidi="vi-VN"/>
    </w:rPr>
  </w:style>
  <w:style w:type="paragraph" w:customStyle="1" w:styleId="LAMA">
    <w:name w:val="LAMA"/>
    <w:basedOn w:val="Heading4"/>
    <w:qFormat/>
    <w:pPr>
      <w:spacing w:before="120" w:after="0"/>
      <w:ind w:left="284"/>
      <w:jc w:val="center"/>
    </w:pPr>
    <w:rPr>
      <w:rFonts w:ascii="Times New Roman" w:hAnsi="Times New Roman"/>
      <w:szCs w:val="24"/>
      <w:u w:val="single"/>
    </w:rPr>
  </w:style>
  <w:style w:type="character" w:customStyle="1" w:styleId="Heading4Char">
    <w:name w:val="Heading 4 Char"/>
    <w:link w:val="Heading4"/>
    <w:semiHidden/>
    <w:qFormat/>
    <w:rPr>
      <w:rFonts w:ascii="Arial" w:eastAsia="Times New Roman" w:hAnsi="Arial" w:cs="Times New Roman"/>
      <w:b/>
      <w:bCs/>
      <w:sz w:val="28"/>
      <w:szCs w:val="28"/>
      <w:lang w:val="en-US" w:eastAsia="en-US"/>
    </w:rPr>
  </w:style>
  <w:style w:type="character" w:customStyle="1" w:styleId="Heading6Char">
    <w:name w:val="Heading 6 Char"/>
    <w:link w:val="Heading6"/>
    <w:qFormat/>
    <w:rPr>
      <w:rFonts w:ascii="Arial" w:eastAsia="Times New Roman" w:hAnsi="Arial" w:cs="Times New Roman"/>
      <w:b/>
      <w:bCs/>
      <w:sz w:val="22"/>
      <w:szCs w:val="22"/>
      <w:lang w:val="en-US" w:eastAsia="en-US"/>
    </w:rPr>
  </w:style>
  <w:style w:type="paragraph" w:customStyle="1" w:styleId="Text">
    <w:name w:val="Text"/>
    <w:basedOn w:val="Normal"/>
    <w:qFormat/>
    <w:pPr>
      <w:tabs>
        <w:tab w:val="left" w:pos="1980"/>
      </w:tabs>
      <w:ind w:left="1440"/>
    </w:pPr>
    <w:rPr>
      <w:rFonts w:ascii="VNI-Helve" w:hAnsi="VNI-Helve"/>
      <w:sz w:val="24"/>
      <w:szCs w:val="20"/>
    </w:rPr>
  </w:style>
  <w:style w:type="character" w:customStyle="1" w:styleId="CommentTextChar">
    <w:name w:val="Comment Text Char"/>
    <w:basedOn w:val="DefaultParagraphFont"/>
    <w:link w:val="CommentText"/>
    <w:qFormat/>
  </w:style>
  <w:style w:type="character" w:customStyle="1" w:styleId="CommentSubjectChar">
    <w:name w:val="Comment Subject Char"/>
    <w:link w:val="CommentSubject"/>
    <w:qFormat/>
    <w:rPr>
      <w:b/>
      <w:bCs/>
    </w:rPr>
  </w:style>
  <w:style w:type="character" w:customStyle="1" w:styleId="st">
    <w:name w:val="st"/>
    <w:qFormat/>
  </w:style>
  <w:style w:type="paragraph" w:styleId="ListParagraph">
    <w:name w:val="List Paragraph"/>
    <w:basedOn w:val="Normal"/>
    <w:link w:val="ListParagraphChar"/>
    <w:uiPriority w:val="34"/>
    <w:qFormat/>
    <w:pPr>
      <w:ind w:left="720"/>
    </w:pPr>
  </w:style>
  <w:style w:type="character" w:customStyle="1" w:styleId="FootnoteTextChar">
    <w:name w:val="Footnote Text Char"/>
    <w:basedOn w:val="DefaultParagraphFont"/>
    <w:link w:val="FootnoteText"/>
    <w:uiPriority w:val="99"/>
    <w:semiHidden/>
    <w:qFormat/>
    <w:rPr>
      <w:rFonts w:eastAsiaTheme="minorHAnsi" w:cstheme="minorBidi"/>
    </w:rPr>
  </w:style>
  <w:style w:type="character" w:customStyle="1" w:styleId="FooterChar">
    <w:name w:val="Footer Char"/>
    <w:basedOn w:val="DefaultParagraphFont"/>
    <w:link w:val="Footer"/>
    <w:uiPriority w:val="99"/>
    <w:rPr>
      <w:sz w:val="28"/>
      <w:szCs w:val="28"/>
    </w:r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customStyle="1" w:styleId="UnresolvedMention2">
    <w:name w:val="Unresolved Mention2"/>
    <w:basedOn w:val="DefaultParagraphFont"/>
    <w:uiPriority w:val="99"/>
    <w:semiHidden/>
    <w:unhideWhenUsed/>
    <w:rPr>
      <w:color w:val="605E5C"/>
      <w:shd w:val="clear" w:color="auto" w:fill="E1DFDD"/>
    </w:rPr>
  </w:style>
  <w:style w:type="character" w:customStyle="1" w:styleId="ListParagraphChar">
    <w:name w:val="List Paragraph Char"/>
    <w:link w:val="ListParagraph"/>
    <w:uiPriority w:val="34"/>
    <w:locked/>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semiHidden="0" w:qFormat="1"/>
    <w:lsdException w:name="heading 7" w:qFormat="1"/>
    <w:lsdException w:name="heading 8" w:qFormat="1"/>
    <w:lsdException w:name="heading 9" w:qFormat="1"/>
    <w:lsdException w:name="footnote text" w:uiPriority="99" w:qFormat="1"/>
    <w:lsdException w:name="annotation text" w:semiHidden="0" w:unhideWhenUsed="0" w:qFormat="1"/>
    <w:lsdException w:name="header" w:semiHidden="0" w:uiPriority="99" w:unhideWhenUsed="0"/>
    <w:lsdException w:name="footer" w:semiHidden="0" w:uiPriority="99" w:unhideWhenUsed="0"/>
    <w:lsdException w:name="caption" w:qFormat="1"/>
    <w:lsdException w:name="footnote reference" w:uiPriority="99"/>
    <w:lsdException w:name="annotation reference" w:semiHidden="0" w:unhideWhenUsed="0" w:qFormat="1"/>
    <w:lsdException w:name="page number" w:semiHidden="0" w:unhideWhenUsed="0"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Web)" w:semiHidden="0" w:uiPriority="99" w:unhideWhenUsed="0" w:qFormat="1"/>
    <w:lsdException w:name="Normal Table" w:uiPriority="99" w:qFormat="1"/>
    <w:lsdException w:name="annotation subject" w:semiHidden="0" w:unhideWhenUsed="0" w:qFormat="1"/>
    <w:lsdException w:name="No List" w:uiPriority="99"/>
    <w:lsdException w:name="Outline List 1" w:uiPriority="99"/>
    <w:lsdException w:name="Outline List 2" w:uiPriority="99"/>
    <w:lsdException w:name="Outline List 3" w:uiPriority="99"/>
    <w:lsdException w:name="Balloon Text" w:semiHidden="0" w:unhideWhenUsed="0" w:qFormat="1"/>
    <w:lsdException w:name="Table Grid" w:semiHidden="0" w:unhideWhenUsed="0" w:qFormat="1"/>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8"/>
      <w:szCs w:val="28"/>
    </w:rPr>
  </w:style>
  <w:style w:type="paragraph" w:styleId="Heading4">
    <w:name w:val="heading 4"/>
    <w:basedOn w:val="Normal"/>
    <w:next w:val="Normal"/>
    <w:link w:val="Heading4Char"/>
    <w:semiHidden/>
    <w:unhideWhenUsed/>
    <w:qFormat/>
    <w:pPr>
      <w:keepNext/>
      <w:spacing w:before="240" w:after="60"/>
      <w:outlineLvl w:val="3"/>
    </w:pPr>
    <w:rPr>
      <w:rFonts w:ascii="Arial" w:hAnsi="Arial"/>
      <w:b/>
      <w:bCs/>
    </w:rPr>
  </w:style>
  <w:style w:type="paragraph" w:styleId="Heading6">
    <w:name w:val="heading 6"/>
    <w:basedOn w:val="Normal"/>
    <w:next w:val="Normal"/>
    <w:link w:val="Heading6Char"/>
    <w:unhideWhenUsed/>
    <w:qFormat/>
    <w:pPr>
      <w:spacing w:before="240" w:after="60"/>
      <w:outlineLvl w:val="5"/>
    </w:pPr>
    <w:rPr>
      <w:rFonts w:ascii="Arial" w:hAnsi="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qFormat/>
    <w:rPr>
      <w:rFonts w:ascii="Tahoma" w:hAnsi="Tahoma"/>
      <w:sz w:val="16"/>
      <w:szCs w:val="16"/>
      <w:lang w:val="zh-CN" w:eastAsia="zh-CN"/>
    </w:rPr>
  </w:style>
  <w:style w:type="character" w:styleId="CommentReference">
    <w:name w:val="annotation reference"/>
    <w:qFormat/>
    <w:rPr>
      <w:sz w:val="16"/>
      <w:szCs w:val="16"/>
    </w:rPr>
  </w:style>
  <w:style w:type="paragraph" w:styleId="CommentText">
    <w:name w:val="annotation text"/>
    <w:basedOn w:val="Normal"/>
    <w:link w:val="CommentTextChar"/>
    <w:qFormat/>
    <w:rPr>
      <w:sz w:val="20"/>
      <w:szCs w:val="20"/>
    </w:rPr>
  </w:style>
  <w:style w:type="paragraph" w:styleId="CommentSubject">
    <w:name w:val="annotation subject"/>
    <w:basedOn w:val="CommentText"/>
    <w:next w:val="CommentText"/>
    <w:link w:val="CommentSubjectChar"/>
    <w:qFormat/>
    <w:rPr>
      <w:b/>
      <w:bCs/>
      <w:lang w:val="zh-CN" w:eastAsia="zh-CN"/>
    </w:rPr>
  </w:style>
  <w:style w:type="paragraph" w:styleId="Footer">
    <w:name w:val="footer"/>
    <w:basedOn w:val="Normal"/>
    <w:link w:val="FooterChar"/>
    <w:uiPriority w:val="99"/>
    <w:pPr>
      <w:tabs>
        <w:tab w:val="center" w:pos="4320"/>
        <w:tab w:val="right" w:pos="8640"/>
      </w:tabs>
    </w:p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qFormat/>
    <w:rPr>
      <w:rFonts w:eastAsiaTheme="minorHAnsi" w:cstheme="minorBidi"/>
      <w:sz w:val="20"/>
      <w:szCs w:val="20"/>
    </w:rPr>
  </w:style>
  <w:style w:type="paragraph" w:styleId="Header">
    <w:name w:val="header"/>
    <w:basedOn w:val="Normal"/>
    <w:link w:val="HeaderChar"/>
    <w:uiPriority w:val="99"/>
    <w:pPr>
      <w:tabs>
        <w:tab w:val="center" w:pos="4320"/>
        <w:tab w:val="right" w:pos="8640"/>
      </w:tabs>
    </w:pPr>
    <w:rPr>
      <w:lang w:val="zh-CN" w:eastAsia="zh-CN"/>
    </w:rPr>
  </w:style>
  <w:style w:type="character" w:styleId="Hyperlink">
    <w:name w:val="Hyperlink"/>
    <w:rPr>
      <w:color w:val="0000FF"/>
      <w:u w:val="single"/>
    </w:rPr>
  </w:style>
  <w:style w:type="paragraph" w:styleId="NormalWeb">
    <w:name w:val="Normal (Web)"/>
    <w:basedOn w:val="Normal"/>
    <w:uiPriority w:val="99"/>
    <w:qFormat/>
    <w:pPr>
      <w:spacing w:before="100" w:beforeAutospacing="1" w:after="100" w:afterAutospacing="1"/>
    </w:pPr>
    <w:rPr>
      <w:bCs/>
      <w:sz w:val="24"/>
      <w:szCs w:val="24"/>
      <w:lang w:val="vi-VN" w:eastAsia="vi-VN"/>
    </w:rPr>
  </w:style>
  <w:style w:type="character" w:styleId="PageNumber">
    <w:name w:val="page number"/>
    <w:basedOn w:val="DefaultParagraphFont"/>
    <w:qFormat/>
  </w:style>
  <w:style w:type="table" w:styleId="TableGrid">
    <w:name w:val="Table Grid"/>
    <w:basedOn w:val="TableNormal"/>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
    <w:name w:val="Char Char Char"/>
    <w:basedOn w:val="Normal"/>
    <w:next w:val="Normal"/>
    <w:semiHidden/>
    <w:qFormat/>
    <w:pPr>
      <w:spacing w:before="120" w:after="120" w:line="312" w:lineRule="auto"/>
    </w:pPr>
  </w:style>
  <w:style w:type="paragraph" w:customStyle="1" w:styleId="DNNut">
    <w:name w:val="DNNut"/>
    <w:basedOn w:val="Normal"/>
    <w:qFormat/>
    <w:pPr>
      <w:tabs>
        <w:tab w:val="left" w:pos="420"/>
      </w:tabs>
      <w:ind w:left="420" w:hanging="420"/>
      <w:jc w:val="both"/>
    </w:pPr>
    <w:rPr>
      <w:rFonts w:cs="Arial"/>
      <w:bCs/>
      <w:kern w:val="32"/>
    </w:rPr>
  </w:style>
  <w:style w:type="paragraph" w:customStyle="1" w:styleId="DNMucnho">
    <w:name w:val="DN Muc nho"/>
    <w:next w:val="Normal"/>
    <w:semiHidden/>
    <w:pPr>
      <w:keepNext/>
      <w:numPr>
        <w:numId w:val="1"/>
      </w:numPr>
      <w:tabs>
        <w:tab w:val="clear" w:pos="360"/>
        <w:tab w:val="left" w:pos="1080"/>
      </w:tabs>
      <w:spacing w:before="120" w:after="120"/>
      <w:ind w:left="1080" w:hanging="1080"/>
      <w:outlineLvl w:val="3"/>
    </w:pPr>
    <w:rPr>
      <w:rFonts w:ascii="Arial" w:hAnsi="Arial" w:cs="Arial"/>
      <w:b/>
      <w:bCs/>
      <w:kern w:val="32"/>
      <w:sz w:val="28"/>
      <w:szCs w:val="32"/>
    </w:rPr>
  </w:style>
  <w:style w:type="paragraph" w:customStyle="1" w:styleId="Muc1111">
    <w:name w:val="Muc 1.1.1.1"/>
    <w:basedOn w:val="Normal"/>
    <w:qFormat/>
    <w:pPr>
      <w:widowControl w:val="0"/>
      <w:numPr>
        <w:ilvl w:val="1"/>
        <w:numId w:val="1"/>
      </w:numPr>
      <w:spacing w:before="240" w:after="120" w:line="288" w:lineRule="auto"/>
      <w:outlineLvl w:val="4"/>
    </w:pPr>
    <w:rPr>
      <w:rFonts w:cs="Arial"/>
      <w:b/>
      <w:bCs/>
      <w:iCs/>
      <w:spacing w:val="-10"/>
      <w:kern w:val="32"/>
      <w:sz w:val="24"/>
      <w:szCs w:val="24"/>
      <w:lang w:val="fr-FR"/>
    </w:rPr>
  </w:style>
  <w:style w:type="paragraph" w:customStyle="1" w:styleId="Muc111">
    <w:name w:val="Muc 1.1.1"/>
    <w:basedOn w:val="DNMucnho"/>
    <w:qFormat/>
    <w:pPr>
      <w:numPr>
        <w:ilvl w:val="2"/>
      </w:numPr>
    </w:pPr>
  </w:style>
  <w:style w:type="character" w:customStyle="1" w:styleId="HeaderChar">
    <w:name w:val="Header Char"/>
    <w:link w:val="Header"/>
    <w:uiPriority w:val="99"/>
    <w:qFormat/>
    <w:rPr>
      <w:sz w:val="28"/>
      <w:szCs w:val="28"/>
    </w:rPr>
  </w:style>
  <w:style w:type="character" w:customStyle="1" w:styleId="BalloonTextChar">
    <w:name w:val="Balloon Text Char"/>
    <w:link w:val="BalloonText"/>
    <w:qFormat/>
    <w:rPr>
      <w:rFonts w:ascii="Tahoma" w:hAnsi="Tahoma" w:cs="Tahoma"/>
      <w:sz w:val="16"/>
      <w:szCs w:val="16"/>
    </w:rPr>
  </w:style>
  <w:style w:type="character" w:customStyle="1" w:styleId="Bodytext2">
    <w:name w:val="Body text (2)_"/>
    <w:link w:val="Bodytext20"/>
    <w:qFormat/>
    <w:rPr>
      <w:sz w:val="22"/>
      <w:szCs w:val="22"/>
      <w:shd w:val="clear" w:color="auto" w:fill="FFFFFF"/>
    </w:rPr>
  </w:style>
  <w:style w:type="paragraph" w:customStyle="1" w:styleId="Bodytext20">
    <w:name w:val="Body text (2)"/>
    <w:basedOn w:val="Normal"/>
    <w:link w:val="Bodytext2"/>
    <w:qFormat/>
    <w:pPr>
      <w:widowControl w:val="0"/>
      <w:shd w:val="clear" w:color="auto" w:fill="FFFFFF"/>
      <w:spacing w:after="480" w:line="274" w:lineRule="exact"/>
      <w:ind w:hanging="340"/>
      <w:jc w:val="center"/>
    </w:pPr>
    <w:rPr>
      <w:sz w:val="22"/>
      <w:szCs w:val="22"/>
      <w:lang w:val="zh-CN" w:eastAsia="zh-CN"/>
    </w:rPr>
  </w:style>
  <w:style w:type="character" w:customStyle="1" w:styleId="Bodytext2Bold">
    <w:name w:val="Body text (2) + Bold"/>
    <w:qFormat/>
    <w:rPr>
      <w:rFonts w:ascii="Times New Roman" w:eastAsia="Times New Roman" w:hAnsi="Times New Roman" w:cs="Times New Roman" w:hint="default"/>
      <w:b/>
      <w:bCs/>
      <w:color w:val="000000"/>
      <w:spacing w:val="0"/>
      <w:w w:val="100"/>
      <w:position w:val="0"/>
      <w:sz w:val="22"/>
      <w:szCs w:val="22"/>
      <w:u w:val="none"/>
      <w:lang w:val="vi-VN" w:eastAsia="vi-VN" w:bidi="vi-VN"/>
    </w:rPr>
  </w:style>
  <w:style w:type="paragraph" w:customStyle="1" w:styleId="LAMA">
    <w:name w:val="LAMA"/>
    <w:basedOn w:val="Heading4"/>
    <w:qFormat/>
    <w:pPr>
      <w:spacing w:before="120" w:after="0"/>
      <w:ind w:left="284"/>
      <w:jc w:val="center"/>
    </w:pPr>
    <w:rPr>
      <w:rFonts w:ascii="Times New Roman" w:hAnsi="Times New Roman"/>
      <w:szCs w:val="24"/>
      <w:u w:val="single"/>
    </w:rPr>
  </w:style>
  <w:style w:type="character" w:customStyle="1" w:styleId="Heading4Char">
    <w:name w:val="Heading 4 Char"/>
    <w:link w:val="Heading4"/>
    <w:semiHidden/>
    <w:qFormat/>
    <w:rPr>
      <w:rFonts w:ascii="Arial" w:eastAsia="Times New Roman" w:hAnsi="Arial" w:cs="Times New Roman"/>
      <w:b/>
      <w:bCs/>
      <w:sz w:val="28"/>
      <w:szCs w:val="28"/>
      <w:lang w:val="en-US" w:eastAsia="en-US"/>
    </w:rPr>
  </w:style>
  <w:style w:type="character" w:customStyle="1" w:styleId="Heading6Char">
    <w:name w:val="Heading 6 Char"/>
    <w:link w:val="Heading6"/>
    <w:qFormat/>
    <w:rPr>
      <w:rFonts w:ascii="Arial" w:eastAsia="Times New Roman" w:hAnsi="Arial" w:cs="Times New Roman"/>
      <w:b/>
      <w:bCs/>
      <w:sz w:val="22"/>
      <w:szCs w:val="22"/>
      <w:lang w:val="en-US" w:eastAsia="en-US"/>
    </w:rPr>
  </w:style>
  <w:style w:type="paragraph" w:customStyle="1" w:styleId="Text">
    <w:name w:val="Text"/>
    <w:basedOn w:val="Normal"/>
    <w:qFormat/>
    <w:pPr>
      <w:tabs>
        <w:tab w:val="left" w:pos="1980"/>
      </w:tabs>
      <w:ind w:left="1440"/>
    </w:pPr>
    <w:rPr>
      <w:rFonts w:ascii="VNI-Helve" w:hAnsi="VNI-Helve"/>
      <w:sz w:val="24"/>
      <w:szCs w:val="20"/>
    </w:rPr>
  </w:style>
  <w:style w:type="character" w:customStyle="1" w:styleId="CommentTextChar">
    <w:name w:val="Comment Text Char"/>
    <w:basedOn w:val="DefaultParagraphFont"/>
    <w:link w:val="CommentText"/>
    <w:qFormat/>
  </w:style>
  <w:style w:type="character" w:customStyle="1" w:styleId="CommentSubjectChar">
    <w:name w:val="Comment Subject Char"/>
    <w:link w:val="CommentSubject"/>
    <w:qFormat/>
    <w:rPr>
      <w:b/>
      <w:bCs/>
    </w:rPr>
  </w:style>
  <w:style w:type="character" w:customStyle="1" w:styleId="st">
    <w:name w:val="st"/>
    <w:qFormat/>
  </w:style>
  <w:style w:type="paragraph" w:styleId="ListParagraph">
    <w:name w:val="List Paragraph"/>
    <w:basedOn w:val="Normal"/>
    <w:link w:val="ListParagraphChar"/>
    <w:uiPriority w:val="34"/>
    <w:qFormat/>
    <w:pPr>
      <w:ind w:left="720"/>
    </w:pPr>
  </w:style>
  <w:style w:type="character" w:customStyle="1" w:styleId="FootnoteTextChar">
    <w:name w:val="Footnote Text Char"/>
    <w:basedOn w:val="DefaultParagraphFont"/>
    <w:link w:val="FootnoteText"/>
    <w:uiPriority w:val="99"/>
    <w:semiHidden/>
    <w:qFormat/>
    <w:rPr>
      <w:rFonts w:eastAsiaTheme="minorHAnsi" w:cstheme="minorBidi"/>
    </w:rPr>
  </w:style>
  <w:style w:type="character" w:customStyle="1" w:styleId="FooterChar">
    <w:name w:val="Footer Char"/>
    <w:basedOn w:val="DefaultParagraphFont"/>
    <w:link w:val="Footer"/>
    <w:uiPriority w:val="99"/>
    <w:rPr>
      <w:sz w:val="28"/>
      <w:szCs w:val="28"/>
    </w:r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customStyle="1" w:styleId="UnresolvedMention2">
    <w:name w:val="Unresolved Mention2"/>
    <w:basedOn w:val="DefaultParagraphFont"/>
    <w:uiPriority w:val="99"/>
    <w:semiHidden/>
    <w:unhideWhenUsed/>
    <w:rPr>
      <w:color w:val="605E5C"/>
      <w:shd w:val="clear" w:color="auto" w:fill="E1DFDD"/>
    </w:rPr>
  </w:style>
  <w:style w:type="character" w:customStyle="1" w:styleId="ListParagraphChar">
    <w:name w:val="List Paragraph Char"/>
    <w:link w:val="ListParagraph"/>
    <w:uiPriority w:val="34"/>
    <w:locked/>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43B1330-B7EE-41B7-8F75-A871992FD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10</Pages>
  <Words>2183</Words>
  <Characters>12445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TRƯỜNG ĐẠI HỌC KHOA HỌC HUẾ</vt:lpstr>
    </vt:vector>
  </TitlesOfParts>
  <Company>Le Hoang Co.ltd</Company>
  <LinksUpToDate>false</LinksUpToDate>
  <CharactersWithSpaces>14599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TRƯỜNG ĐẠI HỌC KHOA HỌC HUẾ</dc:title>
  <dc:creator>MY PC</dc:creator>
  <cp:lastModifiedBy>Khoa LLCT</cp:lastModifiedBy>
  <cp:revision>10</cp:revision>
  <cp:lastPrinted>2018-06-12T23:51:00Z</cp:lastPrinted>
  <dcterms:created xsi:type="dcterms:W3CDTF">2021-05-10T06:56:00Z</dcterms:created>
  <dcterms:modified xsi:type="dcterms:W3CDTF">2021-05-12T03:42:00Z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1033-11.2.0.9984</vt:lpwstr>
  </property>
</Properties>
</file>